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8B3" w:rsidRPr="00FE78B3" w:rsidRDefault="00FE78B3" w:rsidP="00FE78B3">
      <w:pPr>
        <w:jc w:val="center"/>
        <w:rPr>
          <w:b/>
          <w:sz w:val="32"/>
          <w:szCs w:val="32"/>
          <w:u w:val="single"/>
        </w:rPr>
      </w:pPr>
      <w:r w:rsidRPr="00FE78B3">
        <w:rPr>
          <w:b/>
          <w:sz w:val="32"/>
          <w:szCs w:val="32"/>
          <w:u w:val="single"/>
        </w:rPr>
        <w:t>MCA BOARD OF GOVERNORS &amp; MEMBERSHIP MEETING</w:t>
      </w:r>
    </w:p>
    <w:p w:rsidR="00FE78B3" w:rsidRDefault="002A2F53" w:rsidP="00FE78B3">
      <w:pPr>
        <w:jc w:val="center"/>
        <w:rPr>
          <w:b/>
          <w:sz w:val="32"/>
          <w:szCs w:val="32"/>
          <w:u w:val="single"/>
        </w:rPr>
      </w:pPr>
      <w:r>
        <w:rPr>
          <w:b/>
          <w:sz w:val="32"/>
          <w:szCs w:val="32"/>
          <w:u w:val="single"/>
        </w:rPr>
        <w:t>January 11</w:t>
      </w:r>
      <w:r w:rsidR="00FE78B3" w:rsidRPr="00FE78B3">
        <w:rPr>
          <w:b/>
          <w:sz w:val="32"/>
          <w:szCs w:val="32"/>
          <w:u w:val="single"/>
        </w:rPr>
        <w:t>, 20</w:t>
      </w:r>
      <w:r>
        <w:rPr>
          <w:b/>
          <w:sz w:val="32"/>
          <w:szCs w:val="32"/>
          <w:u w:val="single"/>
        </w:rPr>
        <w:t>20</w:t>
      </w:r>
    </w:p>
    <w:p w:rsidR="00FE78B3" w:rsidRDefault="00FE78B3" w:rsidP="00FE78B3">
      <w:pPr>
        <w:rPr>
          <w:b/>
          <w:u w:val="single"/>
        </w:rPr>
      </w:pPr>
    </w:p>
    <w:p w:rsidR="00DA77F4" w:rsidRDefault="00A553B2" w:rsidP="00FE78B3">
      <w:r w:rsidRPr="001413DA">
        <w:rPr>
          <w:b/>
        </w:rPr>
        <w:t>President</w:t>
      </w:r>
      <w:r w:rsidR="000A65E1">
        <w:rPr>
          <w:b/>
        </w:rPr>
        <w:t xml:space="preserve"> Ray Stone</w:t>
      </w:r>
      <w:r w:rsidRPr="00A44EAA">
        <w:t xml:space="preserve"> call</w:t>
      </w:r>
      <w:r w:rsidR="00440339">
        <w:t>ed</w:t>
      </w:r>
      <w:r w:rsidRPr="00A44EAA">
        <w:t xml:space="preserve"> the </w:t>
      </w:r>
      <w:r w:rsidRPr="009D36D4">
        <w:rPr>
          <w:b/>
        </w:rPr>
        <w:t>Memb</w:t>
      </w:r>
      <w:r w:rsidR="00BE0C48" w:rsidRPr="009D36D4">
        <w:rPr>
          <w:b/>
        </w:rPr>
        <w:t>ership Meeting</w:t>
      </w:r>
      <w:r w:rsidR="00BE0C48" w:rsidRPr="00A44EAA">
        <w:t xml:space="preserve"> to order</w:t>
      </w:r>
      <w:r w:rsidR="005160C1">
        <w:t xml:space="preserve"> at 9:0</w:t>
      </w:r>
      <w:r w:rsidR="002A2F53">
        <w:t>3</w:t>
      </w:r>
      <w:r w:rsidR="005160C1">
        <w:t xml:space="preserve"> A.M.</w:t>
      </w:r>
      <w:r w:rsidR="00A44EAA" w:rsidRPr="00A44EAA">
        <w:t xml:space="preserve">  </w:t>
      </w:r>
      <w:r w:rsidR="004246CE">
        <w:t>Active d</w:t>
      </w:r>
      <w:r w:rsidR="00D90BE7">
        <w:t>irectors</w:t>
      </w:r>
      <w:r w:rsidR="00A44EAA" w:rsidRPr="00A44EAA">
        <w:t xml:space="preserve"> </w:t>
      </w:r>
      <w:r w:rsidR="005160C1">
        <w:t>present were</w:t>
      </w:r>
      <w:r w:rsidR="00A44EAA" w:rsidRPr="00A44EAA">
        <w:t xml:space="preserve"> </w:t>
      </w:r>
      <w:r w:rsidR="009D36D4" w:rsidRPr="009D36D4">
        <w:rPr>
          <w:b/>
        </w:rPr>
        <w:t>Jim Brunni</w:t>
      </w:r>
      <w:r w:rsidR="000A65E1" w:rsidRPr="009D36D4">
        <w:rPr>
          <w:rFonts w:cs="Times New Roman"/>
          <w:b/>
          <w:lang w:eastAsia="en-US"/>
        </w:rPr>
        <w:t>, Lynn</w:t>
      </w:r>
      <w:r w:rsidR="000A65E1" w:rsidRPr="009D36D4">
        <w:rPr>
          <w:b/>
        </w:rPr>
        <w:t xml:space="preserve"> </w:t>
      </w:r>
      <w:r w:rsidR="00A44EAA" w:rsidRPr="009D36D4">
        <w:rPr>
          <w:b/>
        </w:rPr>
        <w:t>Wright Murray,</w:t>
      </w:r>
      <w:r w:rsidR="002A2F53">
        <w:rPr>
          <w:b/>
        </w:rPr>
        <w:t xml:space="preserve"> Dan Burke</w:t>
      </w:r>
      <w:r w:rsidR="00A44EAA" w:rsidRPr="00A44EAA">
        <w:t xml:space="preserve">, </w:t>
      </w:r>
      <w:r w:rsidR="000A65E1">
        <w:t>and</w:t>
      </w:r>
      <w:r w:rsidR="009D36D4">
        <w:t xml:space="preserve"> </w:t>
      </w:r>
      <w:r w:rsidR="009D36D4" w:rsidRPr="009D36D4">
        <w:rPr>
          <w:b/>
        </w:rPr>
        <w:t>Patrick Ashenbach</w:t>
      </w:r>
      <w:r w:rsidR="000A65E1">
        <w:t>.</w:t>
      </w:r>
      <w:r w:rsidR="00FB7D82">
        <w:t xml:space="preserve">     </w:t>
      </w:r>
      <w:r w:rsidR="00A44EAA" w:rsidRPr="00A44EAA">
        <w:t xml:space="preserve"> </w:t>
      </w:r>
      <w:r w:rsidR="002A2F53" w:rsidRPr="009D36D4">
        <w:rPr>
          <w:b/>
        </w:rPr>
        <w:t>Jack McGinnis</w:t>
      </w:r>
      <w:r w:rsidR="002A2F53">
        <w:rPr>
          <w:b/>
        </w:rPr>
        <w:t xml:space="preserve"> </w:t>
      </w:r>
      <w:r w:rsidR="002A2F53" w:rsidRPr="002A2F53">
        <w:t>was excused for personal reasons.</w:t>
      </w:r>
    </w:p>
    <w:p w:rsidR="002A2F53" w:rsidRPr="002A2F53" w:rsidRDefault="002A2F53" w:rsidP="00FE78B3"/>
    <w:p w:rsidR="00FE78B3" w:rsidRPr="002A2F53" w:rsidRDefault="00FE78B3" w:rsidP="00FE78B3">
      <w:pPr>
        <w:rPr>
          <w:b/>
        </w:rPr>
      </w:pPr>
      <w:r w:rsidRPr="002A2F53">
        <w:rPr>
          <w:b/>
        </w:rPr>
        <w:t>Pledge of Allegiance</w:t>
      </w:r>
    </w:p>
    <w:p w:rsidR="001413DA" w:rsidRPr="00FD5987" w:rsidRDefault="001413DA" w:rsidP="00FE78B3"/>
    <w:p w:rsidR="00023F65" w:rsidRPr="00040EE3" w:rsidRDefault="00440339" w:rsidP="00440339">
      <w:r w:rsidRPr="00040EE3">
        <w:rPr>
          <w:b/>
        </w:rPr>
        <w:t>Dir. Murray</w:t>
      </w:r>
      <w:r w:rsidRPr="00040EE3">
        <w:t xml:space="preserve"> read</w:t>
      </w:r>
      <w:r w:rsidR="00DA01D3">
        <w:t xml:space="preserve"> a summarized version</w:t>
      </w:r>
      <w:r w:rsidR="009D36D4">
        <w:t xml:space="preserve"> of</w:t>
      </w:r>
      <w:r w:rsidRPr="00040EE3">
        <w:t xml:space="preserve"> the </w:t>
      </w:r>
      <w:r w:rsidRPr="00040EE3">
        <w:rPr>
          <w:b/>
        </w:rPr>
        <w:t>Minutes</w:t>
      </w:r>
      <w:r w:rsidRPr="00040EE3">
        <w:t xml:space="preserve"> taken from the </w:t>
      </w:r>
      <w:r w:rsidRPr="00040EE3">
        <w:rPr>
          <w:b/>
        </w:rPr>
        <w:t>MCA Board of Governors</w:t>
      </w:r>
      <w:r w:rsidRPr="00040EE3">
        <w:t xml:space="preserve"> and </w:t>
      </w:r>
      <w:r w:rsidRPr="00040EE3">
        <w:rPr>
          <w:b/>
        </w:rPr>
        <w:t>Membership Meeting</w:t>
      </w:r>
      <w:r w:rsidRPr="00040EE3">
        <w:t xml:space="preserve"> held </w:t>
      </w:r>
      <w:r w:rsidR="002A2F53">
        <w:rPr>
          <w:b/>
        </w:rPr>
        <w:t>December 14, 2019</w:t>
      </w:r>
      <w:r w:rsidRPr="00040EE3">
        <w:t xml:space="preserve">.  The Minutes in their entirety are posted on the Bulletin Boards in two areas of the </w:t>
      </w:r>
      <w:r w:rsidRPr="00040EE3">
        <w:rPr>
          <w:b/>
        </w:rPr>
        <w:t>MCA Facilities.</w:t>
      </w:r>
      <w:r w:rsidRPr="00040EE3">
        <w:t xml:space="preserve">  </w:t>
      </w:r>
      <w:r w:rsidR="009D36D4">
        <w:t xml:space="preserve">There were also </w:t>
      </w:r>
      <w:r w:rsidR="009D36D4" w:rsidRPr="009D36D4">
        <w:rPr>
          <w:b/>
        </w:rPr>
        <w:t xml:space="preserve">copies </w:t>
      </w:r>
      <w:r w:rsidR="00FB7D82">
        <w:rPr>
          <w:b/>
        </w:rPr>
        <w:t xml:space="preserve">of the minutes </w:t>
      </w:r>
      <w:r w:rsidR="009D36D4" w:rsidRPr="009D36D4">
        <w:rPr>
          <w:b/>
        </w:rPr>
        <w:t>distributed</w:t>
      </w:r>
      <w:r w:rsidR="009D36D4">
        <w:t xml:space="preserve"> to the Members present.  </w:t>
      </w:r>
      <w:r w:rsidRPr="00040EE3">
        <w:t xml:space="preserve">The minutes were </w:t>
      </w:r>
      <w:r w:rsidRPr="00040EE3">
        <w:rPr>
          <w:b/>
        </w:rPr>
        <w:t>accepted</w:t>
      </w:r>
      <w:r w:rsidRPr="00040EE3">
        <w:t xml:space="preserve"> as read.</w:t>
      </w:r>
    </w:p>
    <w:p w:rsidR="00440339" w:rsidRPr="00040EE3" w:rsidRDefault="00440339" w:rsidP="00440339"/>
    <w:p w:rsidR="00EA3709" w:rsidRDefault="00440339" w:rsidP="00440339">
      <w:r w:rsidRPr="00040EE3">
        <w:rPr>
          <w:b/>
        </w:rPr>
        <w:t>Treasurer’s Report</w:t>
      </w:r>
      <w:r w:rsidRPr="00040EE3">
        <w:t xml:space="preserve"> for </w:t>
      </w:r>
      <w:r w:rsidR="002A2F53" w:rsidRPr="002A2F53">
        <w:rPr>
          <w:b/>
        </w:rPr>
        <w:t>December 2019</w:t>
      </w:r>
      <w:r w:rsidRPr="00040EE3">
        <w:t xml:space="preserve"> was read by </w:t>
      </w:r>
      <w:r w:rsidRPr="00440339">
        <w:rPr>
          <w:b/>
        </w:rPr>
        <w:t>Dir</w:t>
      </w:r>
      <w:r w:rsidR="00DA01D3">
        <w:rPr>
          <w:b/>
        </w:rPr>
        <w:t xml:space="preserve">. </w:t>
      </w:r>
      <w:r w:rsidR="009D36D4">
        <w:rPr>
          <w:b/>
        </w:rPr>
        <w:t>Ashenbach</w:t>
      </w:r>
      <w:r>
        <w:t>.</w:t>
      </w:r>
      <w:r w:rsidRPr="00040EE3">
        <w:rPr>
          <w:b/>
        </w:rPr>
        <w:t xml:space="preserve">   </w:t>
      </w:r>
      <w:r w:rsidRPr="00040EE3">
        <w:t xml:space="preserve">The report was </w:t>
      </w:r>
      <w:r w:rsidRPr="00040EE3">
        <w:rPr>
          <w:b/>
        </w:rPr>
        <w:t>accepted</w:t>
      </w:r>
      <w:r w:rsidRPr="00040EE3">
        <w:t xml:space="preserve"> as read</w:t>
      </w:r>
      <w:r>
        <w:rPr>
          <w:b/>
        </w:rPr>
        <w:t xml:space="preserve"> </w:t>
      </w:r>
      <w:r w:rsidRPr="00120F0B">
        <w:t>subject to audit</w:t>
      </w:r>
      <w:r w:rsidR="00023F65">
        <w:t>.</w:t>
      </w:r>
      <w:r w:rsidR="0089051F">
        <w:t xml:space="preserve">  </w:t>
      </w:r>
    </w:p>
    <w:p w:rsidR="00911116" w:rsidRDefault="00911116" w:rsidP="00440339"/>
    <w:p w:rsidR="00911116" w:rsidRDefault="006C0B47" w:rsidP="00440339">
      <w:pPr>
        <w:rPr>
          <w:b/>
        </w:rPr>
      </w:pPr>
      <w:r w:rsidRPr="006C0B47">
        <w:rPr>
          <w:b/>
        </w:rPr>
        <w:t>SPECIAL REPORT:</w:t>
      </w:r>
      <w:r>
        <w:rPr>
          <w:b/>
        </w:rPr>
        <w:tab/>
      </w:r>
      <w:r>
        <w:rPr>
          <w:b/>
        </w:rPr>
        <w:tab/>
        <w:t>Pres. Stone</w:t>
      </w:r>
    </w:p>
    <w:p w:rsidR="006C0B47" w:rsidRDefault="006C0B47" w:rsidP="00440339">
      <w:pPr>
        <w:rPr>
          <w:b/>
        </w:rPr>
      </w:pPr>
    </w:p>
    <w:p w:rsidR="006C0B47" w:rsidRDefault="006C0B47" w:rsidP="006C0B47">
      <w:pPr>
        <w:pStyle w:val="ListParagraph"/>
        <w:numPr>
          <w:ilvl w:val="0"/>
          <w:numId w:val="6"/>
        </w:numPr>
        <w:rPr>
          <w:b/>
        </w:rPr>
      </w:pPr>
      <w:r>
        <w:rPr>
          <w:b/>
        </w:rPr>
        <w:t>Change in directors</w:t>
      </w:r>
    </w:p>
    <w:p w:rsidR="006C0B47" w:rsidRPr="006C0B47" w:rsidRDefault="006C0B47" w:rsidP="002A2F53">
      <w:pPr>
        <w:ind w:firstLine="720"/>
      </w:pPr>
      <w:r w:rsidRPr="002A2F53">
        <w:rPr>
          <w:b/>
        </w:rPr>
        <w:t xml:space="preserve">New Dir. </w:t>
      </w:r>
      <w:r w:rsidR="002A2F53" w:rsidRPr="002A2F53">
        <w:rPr>
          <w:b/>
        </w:rPr>
        <w:t>Dan Burke</w:t>
      </w:r>
      <w:r w:rsidRPr="002A2F53">
        <w:rPr>
          <w:b/>
        </w:rPr>
        <w:t xml:space="preserve"> </w:t>
      </w:r>
      <w:r w:rsidRPr="006C0B47">
        <w:t>has been</w:t>
      </w:r>
      <w:r w:rsidRPr="002A2F53">
        <w:rPr>
          <w:b/>
        </w:rPr>
        <w:t xml:space="preserve"> added </w:t>
      </w:r>
      <w:r w:rsidRPr="006C0B47">
        <w:t>to the</w:t>
      </w:r>
      <w:r w:rsidRPr="002A2F53">
        <w:rPr>
          <w:b/>
        </w:rPr>
        <w:t xml:space="preserve"> Board</w:t>
      </w:r>
    </w:p>
    <w:p w:rsidR="006C0B47" w:rsidRDefault="002A2F53" w:rsidP="002A2F53">
      <w:pPr>
        <w:ind w:left="1080"/>
      </w:pPr>
      <w:r w:rsidRPr="002A2F53">
        <w:rPr>
          <w:b/>
        </w:rPr>
        <w:t>Dir. Burke</w:t>
      </w:r>
      <w:r w:rsidR="006C0B47">
        <w:t xml:space="preserve"> gave the Membership a short introduction of himself</w:t>
      </w:r>
      <w:r>
        <w:t>,</w:t>
      </w:r>
      <w:r w:rsidR="006C0B47">
        <w:t xml:space="preserve"> and </w:t>
      </w:r>
      <w:r>
        <w:t>his         personal thoughts on the good job that the present Board was doing.</w:t>
      </w:r>
    </w:p>
    <w:p w:rsidR="002A2F53" w:rsidRPr="006C0B47" w:rsidRDefault="002A2F53" w:rsidP="002A2F53">
      <w:pPr>
        <w:ind w:left="720" w:firstLine="360"/>
      </w:pPr>
    </w:p>
    <w:p w:rsidR="002A2F53" w:rsidRPr="002A2F53" w:rsidRDefault="006C0B47" w:rsidP="006C0B47">
      <w:pPr>
        <w:pStyle w:val="ListParagraph"/>
        <w:numPr>
          <w:ilvl w:val="0"/>
          <w:numId w:val="6"/>
        </w:numPr>
      </w:pPr>
      <w:r w:rsidRPr="002A2F53">
        <w:rPr>
          <w:b/>
        </w:rPr>
        <w:t>Membership Meetings</w:t>
      </w:r>
    </w:p>
    <w:p w:rsidR="006C0B47" w:rsidRPr="006C0B47" w:rsidRDefault="00AF3CF1" w:rsidP="002A2F53">
      <w:pPr>
        <w:pStyle w:val="ListParagraph"/>
      </w:pPr>
      <w:r w:rsidRPr="00C1558A">
        <w:rPr>
          <w:b/>
        </w:rPr>
        <w:t>Pres. Stone</w:t>
      </w:r>
      <w:r w:rsidR="002A2F53">
        <w:rPr>
          <w:b/>
        </w:rPr>
        <w:t xml:space="preserve"> reiterated </w:t>
      </w:r>
      <w:r w:rsidRPr="00C1558A">
        <w:rPr>
          <w:b/>
        </w:rPr>
        <w:t xml:space="preserve"> </w:t>
      </w:r>
      <w:r w:rsidR="002A2F53">
        <w:rPr>
          <w:b/>
        </w:rPr>
        <w:t xml:space="preserve">his </w:t>
      </w:r>
      <w:r w:rsidRPr="00C1558A">
        <w:rPr>
          <w:b/>
        </w:rPr>
        <w:t>suggest</w:t>
      </w:r>
      <w:r w:rsidR="002A2F53">
        <w:rPr>
          <w:b/>
        </w:rPr>
        <w:t xml:space="preserve">ion </w:t>
      </w:r>
      <w:r w:rsidRPr="00C1558A">
        <w:rPr>
          <w:b/>
        </w:rPr>
        <w:t xml:space="preserve"> that the Membership Meetings could be held on the same day </w:t>
      </w:r>
      <w:r w:rsidR="002A2F53">
        <w:rPr>
          <w:b/>
        </w:rPr>
        <w:t xml:space="preserve"> and time </w:t>
      </w:r>
      <w:r w:rsidRPr="00C1558A">
        <w:rPr>
          <w:b/>
        </w:rPr>
        <w:t>but, quarterly</w:t>
      </w:r>
      <w:r>
        <w:t xml:space="preserve">. The reasoning in this attempted change is that the Monthly Membership Meetings are attended only by a few. Now that the </w:t>
      </w:r>
      <w:r w:rsidRPr="00C1558A">
        <w:rPr>
          <w:b/>
        </w:rPr>
        <w:t xml:space="preserve">MCA has a </w:t>
      </w:r>
      <w:r w:rsidR="00480083">
        <w:rPr>
          <w:b/>
        </w:rPr>
        <w:t>user friendly, up to date</w:t>
      </w:r>
      <w:r w:rsidRPr="00C1558A">
        <w:rPr>
          <w:b/>
        </w:rPr>
        <w:t xml:space="preserve"> website</w:t>
      </w:r>
      <w:r>
        <w:t xml:space="preserve"> to keep the Members informed, answer questions, and </w:t>
      </w:r>
      <w:r w:rsidR="00480083">
        <w:t>apprise</w:t>
      </w:r>
      <w:r>
        <w:t xml:space="preserve"> them on </w:t>
      </w:r>
      <w:r w:rsidR="00C1558A">
        <w:t xml:space="preserve">various happenings, it seems a bit counterproductive to continue as in the past.  The Monitor also acts to keep Members </w:t>
      </w:r>
      <w:r w:rsidR="00FB7D82">
        <w:t>informed</w:t>
      </w:r>
      <w:r w:rsidR="00C1558A">
        <w:t xml:space="preserve"> on MCA matters.  Besides the four quarterly meetings, there will still be the </w:t>
      </w:r>
      <w:r w:rsidR="00C1558A" w:rsidRPr="00FB7D82">
        <w:rPr>
          <w:b/>
        </w:rPr>
        <w:t xml:space="preserve">Annual Membership Meeting </w:t>
      </w:r>
      <w:r w:rsidR="00C1558A">
        <w:t xml:space="preserve"> held</w:t>
      </w:r>
      <w:r w:rsidR="00480083">
        <w:t xml:space="preserve"> in May.</w:t>
      </w:r>
      <w:r w:rsidR="00C1558A">
        <w:t xml:space="preserve"> </w:t>
      </w:r>
      <w:r w:rsidR="00923C64">
        <w:t>The only</w:t>
      </w:r>
      <w:r w:rsidR="00C1558A">
        <w:t xml:space="preserve"> </w:t>
      </w:r>
      <w:r w:rsidR="00C1558A" w:rsidRPr="00923C64">
        <w:rPr>
          <w:b/>
        </w:rPr>
        <w:t>opposition at this meeting</w:t>
      </w:r>
      <w:r w:rsidR="00C1558A">
        <w:t xml:space="preserve"> by the members</w:t>
      </w:r>
      <w:r w:rsidR="00923C64">
        <w:t xml:space="preserve"> was a question of legality</w:t>
      </w:r>
      <w:r w:rsidR="00923C64" w:rsidRPr="00923C64">
        <w:rPr>
          <w:b/>
        </w:rPr>
        <w:t xml:space="preserve">. Dir. </w:t>
      </w:r>
      <w:r w:rsidR="00FB7D82">
        <w:rPr>
          <w:b/>
        </w:rPr>
        <w:t>Murray</w:t>
      </w:r>
      <w:r w:rsidR="00923C64" w:rsidRPr="00923C64">
        <w:rPr>
          <w:b/>
        </w:rPr>
        <w:t xml:space="preserve"> offered to contact the Department of Corporations for the State of Arizona to check to see if monthly membership meetings are mandatory for a </w:t>
      </w:r>
      <w:proofErr w:type="spellStart"/>
      <w:r w:rsidR="00923C64" w:rsidRPr="00923C64">
        <w:rPr>
          <w:b/>
        </w:rPr>
        <w:t>501.</w:t>
      </w:r>
      <w:r w:rsidR="00FB7D82">
        <w:rPr>
          <w:b/>
        </w:rPr>
        <w:t>c</w:t>
      </w:r>
      <w:proofErr w:type="spellEnd"/>
      <w:r w:rsidR="00923C64">
        <w:t xml:space="preserve">.  </w:t>
      </w:r>
      <w:r w:rsidR="00C1558A" w:rsidRPr="00FB7D82">
        <w:rPr>
          <w:b/>
        </w:rPr>
        <w:t>Pres. Stone</w:t>
      </w:r>
      <w:r w:rsidR="00C1558A">
        <w:t xml:space="preserve"> has written the proposal for the change as dictated in </w:t>
      </w:r>
      <w:r w:rsidR="00C1558A" w:rsidRPr="00FB7D82">
        <w:rPr>
          <w:b/>
        </w:rPr>
        <w:t>Section 9</w:t>
      </w:r>
      <w:r w:rsidR="00C1558A">
        <w:t xml:space="preserve">.   The Proposal will go to vote at the </w:t>
      </w:r>
      <w:r w:rsidR="00C1558A" w:rsidRPr="00FB7D82">
        <w:rPr>
          <w:b/>
        </w:rPr>
        <w:t>Annual MCA Membership Meeting in May 2020</w:t>
      </w:r>
      <w:r w:rsidR="00923C64">
        <w:t xml:space="preserve"> if th</w:t>
      </w:r>
      <w:r w:rsidR="00FB7D82">
        <w:t>e</w:t>
      </w:r>
      <w:r w:rsidR="00923C64">
        <w:t xml:space="preserve"> proposal is </w:t>
      </w:r>
      <w:r w:rsidR="00FB7D82">
        <w:t xml:space="preserve">found to be </w:t>
      </w:r>
      <w:r w:rsidR="00923C64">
        <w:t>legal for the MCA ‘ s corporate status.</w:t>
      </w:r>
    </w:p>
    <w:p w:rsidR="009D36D4" w:rsidRDefault="009D36D4" w:rsidP="00440339"/>
    <w:p w:rsidR="009D36D4" w:rsidRDefault="009D36D4" w:rsidP="00440339"/>
    <w:p w:rsidR="002431D3" w:rsidRDefault="00DF0558" w:rsidP="00F7794B">
      <w:pPr>
        <w:rPr>
          <w:b/>
        </w:rPr>
      </w:pPr>
      <w:r w:rsidRPr="004450B1">
        <w:rPr>
          <w:b/>
        </w:rPr>
        <w:t>OLD BUSINESS</w:t>
      </w:r>
      <w:r w:rsidR="00F7794B">
        <w:rPr>
          <w:b/>
        </w:rPr>
        <w:t xml:space="preserve">: </w:t>
      </w:r>
    </w:p>
    <w:p w:rsidR="001E1472" w:rsidRDefault="001E1472" w:rsidP="00F7794B">
      <w:pPr>
        <w:rPr>
          <w:b/>
        </w:rPr>
      </w:pPr>
    </w:p>
    <w:p w:rsidR="002431D3" w:rsidRDefault="00480083" w:rsidP="00EB40ED">
      <w:pPr>
        <w:pStyle w:val="ListParagraph"/>
        <w:numPr>
          <w:ilvl w:val="0"/>
          <w:numId w:val="3"/>
        </w:numPr>
      </w:pPr>
      <w:r w:rsidRPr="00480083">
        <w:rPr>
          <w:rFonts w:cs="Times New Roman"/>
          <w:b/>
          <w:lang w:eastAsia="en-US"/>
        </w:rPr>
        <w:t xml:space="preserve">Dir. </w:t>
      </w:r>
      <w:r w:rsidR="00425703">
        <w:rPr>
          <w:rFonts w:cs="Times New Roman"/>
          <w:b/>
          <w:lang w:eastAsia="en-US"/>
        </w:rPr>
        <w:t xml:space="preserve">Brunni </w:t>
      </w:r>
      <w:r w:rsidRPr="00480083">
        <w:rPr>
          <w:rFonts w:cs="Times New Roman"/>
          <w:lang w:eastAsia="en-US"/>
        </w:rPr>
        <w:t xml:space="preserve">stated that </w:t>
      </w:r>
      <w:r w:rsidR="00977E47">
        <w:rPr>
          <w:rFonts w:cs="Times New Roman"/>
          <w:lang w:eastAsia="en-US"/>
        </w:rPr>
        <w:t>the work with the</w:t>
      </w:r>
      <w:r w:rsidRPr="00480083">
        <w:rPr>
          <w:rFonts w:cs="Times New Roman"/>
          <w:lang w:eastAsia="en-US"/>
        </w:rPr>
        <w:t xml:space="preserve"> </w:t>
      </w:r>
      <w:r w:rsidRPr="00480083">
        <w:rPr>
          <w:rFonts w:cs="Times New Roman"/>
          <w:b/>
          <w:lang w:eastAsia="en-US"/>
        </w:rPr>
        <w:t>fire extinguisher</w:t>
      </w:r>
      <w:r w:rsidR="0046095C">
        <w:rPr>
          <w:rFonts w:cs="Times New Roman"/>
          <w:b/>
          <w:lang w:eastAsia="en-US"/>
        </w:rPr>
        <w:t>s</w:t>
      </w:r>
      <w:r w:rsidRPr="00480083">
        <w:rPr>
          <w:rFonts w:cs="Times New Roman"/>
          <w:lang w:eastAsia="en-US"/>
        </w:rPr>
        <w:t xml:space="preserve"> </w:t>
      </w:r>
      <w:r w:rsidR="00F059FB">
        <w:rPr>
          <w:rFonts w:cs="Times New Roman"/>
          <w:lang w:eastAsia="en-US"/>
        </w:rPr>
        <w:t>is</w:t>
      </w:r>
      <w:r w:rsidR="00977E47">
        <w:rPr>
          <w:rFonts w:cs="Times New Roman"/>
          <w:lang w:eastAsia="en-US"/>
        </w:rPr>
        <w:t xml:space="preserve"> </w:t>
      </w:r>
      <w:r w:rsidR="0046095C">
        <w:rPr>
          <w:rFonts w:cs="Times New Roman"/>
          <w:lang w:eastAsia="en-US"/>
        </w:rPr>
        <w:t>continual</w:t>
      </w:r>
      <w:r w:rsidR="00F059FB">
        <w:rPr>
          <w:rFonts w:cs="Times New Roman"/>
          <w:lang w:eastAsia="en-US"/>
        </w:rPr>
        <w:t>.  The</w:t>
      </w:r>
      <w:r w:rsidR="0046095C">
        <w:rPr>
          <w:rFonts w:cs="Times New Roman"/>
          <w:lang w:eastAsia="en-US"/>
        </w:rPr>
        <w:t>re</w:t>
      </w:r>
      <w:r w:rsidR="00F059FB">
        <w:rPr>
          <w:rFonts w:cs="Times New Roman"/>
          <w:lang w:eastAsia="en-US"/>
        </w:rPr>
        <w:t xml:space="preserve"> </w:t>
      </w:r>
      <w:r w:rsidR="00977E47">
        <w:rPr>
          <w:rFonts w:cs="Times New Roman"/>
          <w:lang w:eastAsia="en-US"/>
        </w:rPr>
        <w:t xml:space="preserve"> </w:t>
      </w:r>
      <w:r w:rsidR="0046095C">
        <w:rPr>
          <w:rFonts w:cs="Times New Roman"/>
          <w:lang w:eastAsia="en-US"/>
        </w:rPr>
        <w:t xml:space="preserve">will be </w:t>
      </w:r>
      <w:r w:rsidR="00F059FB">
        <w:rPr>
          <w:rFonts w:cs="Times New Roman"/>
          <w:lang w:eastAsia="en-US"/>
        </w:rPr>
        <w:t xml:space="preserve"> another fire extinguisher</w:t>
      </w:r>
      <w:r w:rsidR="0046095C">
        <w:rPr>
          <w:rFonts w:cs="Times New Roman"/>
          <w:lang w:eastAsia="en-US"/>
        </w:rPr>
        <w:t xml:space="preserve"> installed </w:t>
      </w:r>
      <w:r w:rsidRPr="00480083">
        <w:rPr>
          <w:rFonts w:cs="Times New Roman"/>
          <w:lang w:eastAsia="en-US"/>
        </w:rPr>
        <w:t xml:space="preserve">outside, near the new </w:t>
      </w:r>
      <w:r w:rsidRPr="00FB7D82">
        <w:rPr>
          <w:rFonts w:cs="Times New Roman"/>
          <w:b/>
          <w:lang w:eastAsia="en-US"/>
        </w:rPr>
        <w:t>extended patio</w:t>
      </w:r>
      <w:r w:rsidR="0046095C">
        <w:t>.</w:t>
      </w:r>
    </w:p>
    <w:p w:rsidR="0046095C" w:rsidRPr="00425703" w:rsidRDefault="00923C64" w:rsidP="00EB40ED">
      <w:pPr>
        <w:pStyle w:val="ListParagraph"/>
        <w:numPr>
          <w:ilvl w:val="0"/>
          <w:numId w:val="3"/>
        </w:numPr>
      </w:pPr>
      <w:r>
        <w:rPr>
          <w:rFonts w:cs="Times New Roman"/>
          <w:lang w:eastAsia="en-US"/>
        </w:rPr>
        <w:t>The</w:t>
      </w:r>
      <w:r w:rsidR="0046095C">
        <w:rPr>
          <w:rFonts w:cs="Times New Roman"/>
          <w:lang w:eastAsia="en-US"/>
        </w:rPr>
        <w:t xml:space="preserve"> </w:t>
      </w:r>
      <w:r w:rsidR="0046095C" w:rsidRPr="00425703">
        <w:rPr>
          <w:rFonts w:cs="Times New Roman"/>
          <w:b/>
          <w:lang w:eastAsia="en-US"/>
        </w:rPr>
        <w:t>swimming pool</w:t>
      </w:r>
      <w:r>
        <w:rPr>
          <w:rFonts w:cs="Times New Roman"/>
          <w:b/>
          <w:lang w:eastAsia="en-US"/>
        </w:rPr>
        <w:t>’s</w:t>
      </w:r>
      <w:r w:rsidR="0046095C" w:rsidRPr="00425703">
        <w:rPr>
          <w:rFonts w:cs="Times New Roman"/>
          <w:b/>
          <w:lang w:eastAsia="en-US"/>
        </w:rPr>
        <w:t>, new</w:t>
      </w:r>
      <w:r w:rsidR="00425703">
        <w:rPr>
          <w:rFonts w:cs="Times New Roman"/>
          <w:b/>
          <w:lang w:eastAsia="en-US"/>
        </w:rPr>
        <w:t>ly designed</w:t>
      </w:r>
      <w:r w:rsidR="0046095C" w:rsidRPr="00425703">
        <w:rPr>
          <w:rFonts w:cs="Times New Roman"/>
          <w:b/>
          <w:lang w:eastAsia="en-US"/>
        </w:rPr>
        <w:t xml:space="preserve"> solar panels</w:t>
      </w:r>
      <w:r w:rsidR="0046095C">
        <w:rPr>
          <w:rFonts w:cs="Times New Roman"/>
          <w:lang w:eastAsia="en-US"/>
        </w:rPr>
        <w:t xml:space="preserve"> will be installed </w:t>
      </w:r>
      <w:r>
        <w:rPr>
          <w:rFonts w:cs="Times New Roman"/>
          <w:lang w:eastAsia="en-US"/>
        </w:rPr>
        <w:t xml:space="preserve">as soon as possible and is the Board’s </w:t>
      </w:r>
      <w:r w:rsidRPr="00FB7D82">
        <w:rPr>
          <w:rFonts w:cs="Times New Roman"/>
          <w:b/>
          <w:lang w:eastAsia="en-US"/>
        </w:rPr>
        <w:t>first priority</w:t>
      </w:r>
      <w:r>
        <w:rPr>
          <w:rFonts w:cs="Times New Roman"/>
          <w:lang w:eastAsia="en-US"/>
        </w:rPr>
        <w:t xml:space="preserve"> for this year.  </w:t>
      </w:r>
      <w:r w:rsidR="002D15DC" w:rsidRPr="00923C64">
        <w:rPr>
          <w:rFonts w:cs="Times New Roman"/>
          <w:b/>
          <w:lang w:eastAsia="en-US"/>
        </w:rPr>
        <w:t>Dir. Brunni</w:t>
      </w:r>
      <w:r>
        <w:rPr>
          <w:rFonts w:cs="Times New Roman"/>
          <w:lang w:eastAsia="en-US"/>
        </w:rPr>
        <w:t xml:space="preserve"> gave statistics on the temperatures to be expected once the panels are installed. The panels will be installed ground level with a protective fence.</w:t>
      </w:r>
    </w:p>
    <w:p w:rsidR="00425703" w:rsidRDefault="00425703" w:rsidP="00EB40ED">
      <w:pPr>
        <w:pStyle w:val="ListParagraph"/>
        <w:numPr>
          <w:ilvl w:val="0"/>
          <w:numId w:val="3"/>
        </w:numPr>
      </w:pPr>
      <w:r>
        <w:t xml:space="preserve">The </w:t>
      </w:r>
      <w:r w:rsidR="00923C64">
        <w:t xml:space="preserve">installation of the </w:t>
      </w:r>
      <w:r w:rsidRPr="00425703">
        <w:rPr>
          <w:b/>
        </w:rPr>
        <w:t>auditorium acoustics</w:t>
      </w:r>
      <w:r>
        <w:t xml:space="preserve"> will be reviewed </w:t>
      </w:r>
      <w:r w:rsidR="00923C64">
        <w:t>again, voted on by the Board and installed</w:t>
      </w:r>
      <w:r w:rsidR="00AD22C6">
        <w:t xml:space="preserve"> </w:t>
      </w:r>
      <w:r w:rsidR="00AD22C6" w:rsidRPr="00AD22C6">
        <w:rPr>
          <w:b/>
        </w:rPr>
        <w:t xml:space="preserve">after the solar panel/pool </w:t>
      </w:r>
      <w:r w:rsidR="00AD22C6">
        <w:rPr>
          <w:b/>
        </w:rPr>
        <w:t>p</w:t>
      </w:r>
      <w:r w:rsidR="00AD22C6" w:rsidRPr="00AD22C6">
        <w:rPr>
          <w:b/>
        </w:rPr>
        <w:t>roject</w:t>
      </w:r>
      <w:r w:rsidR="00AD22C6">
        <w:t xml:space="preserve">. </w:t>
      </w:r>
      <w:r w:rsidR="00FB7D82">
        <w:t xml:space="preserve"> </w:t>
      </w:r>
      <w:r w:rsidR="00AD22C6" w:rsidRPr="00AD22C6">
        <w:rPr>
          <w:b/>
        </w:rPr>
        <w:t>Dir. Brunni</w:t>
      </w:r>
      <w:r w:rsidR="00AD22C6">
        <w:t xml:space="preserve"> said that it would probably</w:t>
      </w:r>
      <w:r w:rsidR="00FB7D82">
        <w:t xml:space="preserve"> only</w:t>
      </w:r>
      <w:r w:rsidR="00AD22C6">
        <w:t xml:space="preserve"> take three days for the </w:t>
      </w:r>
      <w:r w:rsidR="00FB7D82">
        <w:t xml:space="preserve">new </w:t>
      </w:r>
      <w:r w:rsidR="00AD22C6">
        <w:t>acoustic installation</w:t>
      </w:r>
      <w:r>
        <w:t>.</w:t>
      </w:r>
      <w:r w:rsidR="00AD22C6">
        <w:t xml:space="preserve"> </w:t>
      </w:r>
    </w:p>
    <w:p w:rsidR="00AD22C6" w:rsidRPr="00367714" w:rsidRDefault="00AD22C6" w:rsidP="00AD22C6">
      <w:pPr>
        <w:pStyle w:val="ListParagraph"/>
        <w:numPr>
          <w:ilvl w:val="0"/>
          <w:numId w:val="3"/>
        </w:numPr>
        <w:spacing w:before="100" w:beforeAutospacing="1" w:after="100" w:afterAutospacing="1"/>
        <w:rPr>
          <w:rFonts w:cs="Times New Roman"/>
          <w:b/>
          <w:sz w:val="22"/>
          <w:szCs w:val="22"/>
          <w:lang w:eastAsia="en-US"/>
        </w:rPr>
      </w:pPr>
      <w:r w:rsidRPr="00367714">
        <w:rPr>
          <w:rFonts w:cs="Times New Roman"/>
          <w:b/>
          <w:lang w:eastAsia="en-US"/>
        </w:rPr>
        <w:t>Dir. Lynn</w:t>
      </w:r>
      <w:r w:rsidRPr="00367714">
        <w:rPr>
          <w:rFonts w:cs="Times New Roman"/>
          <w:lang w:eastAsia="en-US"/>
        </w:rPr>
        <w:t xml:space="preserve"> briefed the Board regarding </w:t>
      </w:r>
      <w:r>
        <w:rPr>
          <w:rFonts w:cs="Times New Roman"/>
          <w:lang w:eastAsia="en-US"/>
        </w:rPr>
        <w:t xml:space="preserve">her findings on </w:t>
      </w:r>
      <w:r w:rsidRPr="00367714">
        <w:rPr>
          <w:rFonts w:cs="Times New Roman"/>
          <w:lang w:eastAsia="en-US"/>
        </w:rPr>
        <w:t xml:space="preserve">the </w:t>
      </w:r>
      <w:r w:rsidRPr="00367714">
        <w:rPr>
          <w:rFonts w:cs="Times New Roman"/>
          <w:b/>
          <w:lang w:eastAsia="en-US"/>
        </w:rPr>
        <w:t>MCA’s 50</w:t>
      </w:r>
      <w:r w:rsidRPr="00367714">
        <w:rPr>
          <w:rFonts w:cs="Times New Roman"/>
          <w:b/>
          <w:vertAlign w:val="superscript"/>
          <w:lang w:eastAsia="en-US"/>
        </w:rPr>
        <w:t>th</w:t>
      </w:r>
      <w:r w:rsidRPr="00367714">
        <w:rPr>
          <w:rFonts w:cs="Times New Roman"/>
          <w:b/>
          <w:lang w:eastAsia="en-US"/>
        </w:rPr>
        <w:t xml:space="preserve"> Anniversary Committee</w:t>
      </w:r>
      <w:r w:rsidRPr="00367714">
        <w:rPr>
          <w:rFonts w:cs="Times New Roman"/>
          <w:lang w:eastAsia="en-US"/>
        </w:rPr>
        <w:t xml:space="preserve">’s </w:t>
      </w:r>
      <w:r>
        <w:rPr>
          <w:rFonts w:cs="Times New Roman"/>
          <w:lang w:eastAsia="en-US"/>
        </w:rPr>
        <w:t xml:space="preserve">request on solving the problem of presenting and protecting the </w:t>
      </w:r>
      <w:r w:rsidRPr="00A70656">
        <w:rPr>
          <w:rFonts w:cs="Times New Roman"/>
          <w:b/>
          <w:lang w:eastAsia="en-US"/>
        </w:rPr>
        <w:t xml:space="preserve">historical documents. </w:t>
      </w:r>
      <w:r>
        <w:rPr>
          <w:rFonts w:cs="Times New Roman"/>
          <w:lang w:eastAsia="en-US"/>
        </w:rPr>
        <w:t xml:space="preserve">  After speaking to </w:t>
      </w:r>
      <w:r w:rsidR="00A05BBD">
        <w:rPr>
          <w:rFonts w:cs="Times New Roman"/>
          <w:lang w:eastAsia="en-US"/>
        </w:rPr>
        <w:t>a</w:t>
      </w:r>
      <w:r>
        <w:rPr>
          <w:rFonts w:cs="Times New Roman"/>
          <w:lang w:eastAsia="en-US"/>
        </w:rPr>
        <w:t xml:space="preserve"> specialist at Staples, she recommended laminating verses using archival copy paper.  She will continue to search for more advise and better prices. She also stated that as the Committee had requested, she spoke to </w:t>
      </w:r>
      <w:r w:rsidR="00A05BBD" w:rsidRPr="00A05BBD">
        <w:rPr>
          <w:rFonts w:cs="Times New Roman"/>
          <w:b/>
          <w:lang w:eastAsia="en-US"/>
        </w:rPr>
        <w:t>Artist</w:t>
      </w:r>
      <w:r w:rsidR="00A05BBD">
        <w:rPr>
          <w:rFonts w:cs="Times New Roman"/>
          <w:lang w:eastAsia="en-US"/>
        </w:rPr>
        <w:t xml:space="preserve">, </w:t>
      </w:r>
      <w:r w:rsidRPr="0013073D">
        <w:rPr>
          <w:rFonts w:cs="Times New Roman"/>
          <w:b/>
          <w:lang w:eastAsia="en-US"/>
        </w:rPr>
        <w:t xml:space="preserve">Barbara Braaten </w:t>
      </w:r>
      <w:r>
        <w:rPr>
          <w:rFonts w:cs="Times New Roman"/>
          <w:lang w:eastAsia="en-US"/>
        </w:rPr>
        <w:t>about Barbara’s ideas on the presentation of the documents and if she could allot some time to help on the project</w:t>
      </w:r>
      <w:r w:rsidR="002D15DC">
        <w:rPr>
          <w:rFonts w:cs="Times New Roman"/>
          <w:lang w:eastAsia="en-US"/>
        </w:rPr>
        <w:t xml:space="preserve">. </w:t>
      </w:r>
      <w:r w:rsidR="00FB7D82">
        <w:rPr>
          <w:rFonts w:cs="Times New Roman"/>
          <w:lang w:eastAsia="en-US"/>
        </w:rPr>
        <w:t xml:space="preserve"> </w:t>
      </w:r>
      <w:r w:rsidR="002D15DC" w:rsidRPr="00A05BBD">
        <w:rPr>
          <w:rFonts w:cs="Times New Roman"/>
          <w:b/>
          <w:lang w:eastAsia="en-US"/>
        </w:rPr>
        <w:t>Dir. Murray</w:t>
      </w:r>
      <w:r w:rsidR="002D15DC">
        <w:rPr>
          <w:rFonts w:cs="Times New Roman"/>
          <w:lang w:eastAsia="en-US"/>
        </w:rPr>
        <w:t xml:space="preserve"> went over some of </w:t>
      </w:r>
      <w:r w:rsidR="00A05BBD">
        <w:rPr>
          <w:rFonts w:cs="Times New Roman"/>
          <w:lang w:eastAsia="en-US"/>
        </w:rPr>
        <w:t>Barbara’s</w:t>
      </w:r>
      <w:r w:rsidR="002D15DC">
        <w:rPr>
          <w:rFonts w:cs="Times New Roman"/>
          <w:lang w:eastAsia="en-US"/>
        </w:rPr>
        <w:t xml:space="preserve"> ideas with the Members.</w:t>
      </w:r>
      <w:r>
        <w:rPr>
          <w:rFonts w:cs="Times New Roman"/>
          <w:lang w:eastAsia="en-US"/>
        </w:rPr>
        <w:t xml:space="preserve">  </w:t>
      </w:r>
      <w:r w:rsidRPr="00367714">
        <w:rPr>
          <w:rFonts w:cs="Times New Roman"/>
          <w:b/>
          <w:lang w:eastAsia="en-US"/>
        </w:rPr>
        <w:t>The MCA’s 50</w:t>
      </w:r>
      <w:r w:rsidRPr="00367714">
        <w:rPr>
          <w:rFonts w:cs="Times New Roman"/>
          <w:b/>
          <w:vertAlign w:val="superscript"/>
          <w:lang w:eastAsia="en-US"/>
        </w:rPr>
        <w:t>th</w:t>
      </w:r>
      <w:r w:rsidRPr="00367714">
        <w:rPr>
          <w:rFonts w:cs="Times New Roman"/>
          <w:b/>
          <w:lang w:eastAsia="en-US"/>
        </w:rPr>
        <w:t xml:space="preserve"> Anniversary Committee’s next meeting is scheduled for February 10</w:t>
      </w:r>
      <w:r w:rsidRPr="00367714">
        <w:rPr>
          <w:rFonts w:cs="Times New Roman"/>
          <w:b/>
          <w:vertAlign w:val="superscript"/>
          <w:lang w:eastAsia="en-US"/>
        </w:rPr>
        <w:t>th</w:t>
      </w:r>
      <w:r w:rsidR="00A05BBD">
        <w:rPr>
          <w:rFonts w:cs="Times New Roman"/>
          <w:b/>
          <w:vertAlign w:val="superscript"/>
          <w:lang w:eastAsia="en-US"/>
        </w:rPr>
        <w:t xml:space="preserve">  </w:t>
      </w:r>
      <w:r w:rsidR="00A05BBD">
        <w:rPr>
          <w:rFonts w:cs="Times New Roman"/>
          <w:b/>
          <w:sz w:val="22"/>
          <w:szCs w:val="22"/>
          <w:lang w:eastAsia="en-US"/>
        </w:rPr>
        <w:t>at 9:00</w:t>
      </w:r>
      <w:proofErr w:type="gramStart"/>
      <w:r w:rsidR="00A05BBD">
        <w:rPr>
          <w:rFonts w:cs="Times New Roman"/>
          <w:b/>
          <w:sz w:val="22"/>
          <w:szCs w:val="22"/>
          <w:lang w:eastAsia="en-US"/>
        </w:rPr>
        <w:t>A.M..</w:t>
      </w:r>
      <w:proofErr w:type="gramEnd"/>
    </w:p>
    <w:p w:rsidR="00AD22C6" w:rsidRPr="00F44F80" w:rsidRDefault="00AD22C6" w:rsidP="00AD22C6">
      <w:pPr>
        <w:pStyle w:val="ListParagraph"/>
        <w:numPr>
          <w:ilvl w:val="0"/>
          <w:numId w:val="3"/>
        </w:numPr>
        <w:spacing w:before="100" w:beforeAutospacing="1" w:after="100" w:afterAutospacing="1"/>
        <w:rPr>
          <w:rFonts w:cs="Times New Roman"/>
          <w:b/>
          <w:lang w:eastAsia="en-US"/>
        </w:rPr>
      </w:pPr>
      <w:r>
        <w:rPr>
          <w:rFonts w:cs="Times New Roman"/>
          <w:b/>
          <w:lang w:eastAsia="en-US"/>
        </w:rPr>
        <w:t xml:space="preserve">In regards to the </w:t>
      </w:r>
      <w:r w:rsidRPr="00F44F80">
        <w:rPr>
          <w:rFonts w:cs="Times New Roman"/>
          <w:b/>
          <w:lang w:eastAsia="en-US"/>
        </w:rPr>
        <w:t xml:space="preserve">Historical Site </w:t>
      </w:r>
      <w:r>
        <w:rPr>
          <w:rFonts w:cs="Times New Roman"/>
          <w:lang w:eastAsia="en-US"/>
        </w:rPr>
        <w:t>the</w:t>
      </w:r>
      <w:r w:rsidRPr="00F44F80">
        <w:rPr>
          <w:rFonts w:cs="Times New Roman"/>
          <w:lang w:eastAsia="en-US"/>
        </w:rPr>
        <w:t xml:space="preserve"> Board </w:t>
      </w:r>
      <w:r>
        <w:rPr>
          <w:rFonts w:cs="Times New Roman"/>
          <w:lang w:eastAsia="en-US"/>
        </w:rPr>
        <w:t xml:space="preserve">still </w:t>
      </w:r>
      <w:r w:rsidRPr="00F44F80">
        <w:rPr>
          <w:rFonts w:cs="Times New Roman"/>
          <w:lang w:eastAsia="en-US"/>
        </w:rPr>
        <w:t xml:space="preserve">agreed that they would like to see a </w:t>
      </w:r>
      <w:r w:rsidRPr="00A05BBD">
        <w:rPr>
          <w:rFonts w:cs="Times New Roman"/>
          <w:b/>
          <w:lang w:eastAsia="en-US"/>
        </w:rPr>
        <w:t>modular/portable building</w:t>
      </w:r>
      <w:r w:rsidRPr="00F44F80">
        <w:rPr>
          <w:rFonts w:cs="Times New Roman"/>
          <w:lang w:eastAsia="en-US"/>
        </w:rPr>
        <w:t xml:space="preserve"> put up on the </w:t>
      </w:r>
      <w:r w:rsidRPr="00FB7D82">
        <w:rPr>
          <w:rFonts w:cs="Times New Roman"/>
          <w:b/>
          <w:lang w:eastAsia="en-US"/>
        </w:rPr>
        <w:t>MCA’s nine acres</w:t>
      </w:r>
      <w:r w:rsidRPr="00F44F80">
        <w:rPr>
          <w:rFonts w:cs="Times New Roman"/>
          <w:lang w:eastAsia="en-US"/>
        </w:rPr>
        <w:t>. No bathrooms would be need</w:t>
      </w:r>
      <w:r>
        <w:rPr>
          <w:rFonts w:cs="Times New Roman"/>
          <w:lang w:eastAsia="en-US"/>
        </w:rPr>
        <w:t xml:space="preserve">ed if used </w:t>
      </w:r>
      <w:r w:rsidRPr="00FB7D82">
        <w:rPr>
          <w:rFonts w:cs="Times New Roman"/>
          <w:b/>
          <w:lang w:eastAsia="en-US"/>
        </w:rPr>
        <w:t>by Members</w:t>
      </w:r>
      <w:r>
        <w:rPr>
          <w:rFonts w:cs="Times New Roman"/>
          <w:lang w:eastAsia="en-US"/>
        </w:rPr>
        <w:t xml:space="preserve"> only </w:t>
      </w:r>
      <w:r w:rsidRPr="00F44F80">
        <w:rPr>
          <w:rFonts w:cs="Times New Roman"/>
          <w:lang w:eastAsia="en-US"/>
        </w:rPr>
        <w:t>because</w:t>
      </w:r>
      <w:r>
        <w:rPr>
          <w:rFonts w:cs="Times New Roman"/>
          <w:lang w:eastAsia="en-US"/>
        </w:rPr>
        <w:t>,</w:t>
      </w:r>
      <w:r w:rsidRPr="00F44F80">
        <w:rPr>
          <w:rFonts w:cs="Times New Roman"/>
          <w:lang w:eastAsia="en-US"/>
        </w:rPr>
        <w:t xml:space="preserve"> of the MCA’s main facilities</w:t>
      </w:r>
      <w:r>
        <w:rPr>
          <w:rFonts w:cs="Times New Roman"/>
          <w:lang w:eastAsia="en-US"/>
        </w:rPr>
        <w:t xml:space="preserve"> being</w:t>
      </w:r>
      <w:r w:rsidRPr="00F44F80">
        <w:rPr>
          <w:rFonts w:cs="Times New Roman"/>
          <w:lang w:eastAsia="en-US"/>
        </w:rPr>
        <w:t xml:space="preserve"> close by</w:t>
      </w:r>
      <w:r>
        <w:rPr>
          <w:rFonts w:cs="Times New Roman"/>
          <w:lang w:eastAsia="en-US"/>
        </w:rPr>
        <w:t xml:space="preserve">, however, most modulars come with bathrooms. For </w:t>
      </w:r>
      <w:r w:rsidRPr="00FB7D82">
        <w:rPr>
          <w:rFonts w:cs="Times New Roman"/>
          <w:b/>
          <w:lang w:eastAsia="en-US"/>
        </w:rPr>
        <w:t>public access</w:t>
      </w:r>
      <w:r>
        <w:rPr>
          <w:rFonts w:cs="Times New Roman"/>
          <w:lang w:eastAsia="en-US"/>
        </w:rPr>
        <w:t xml:space="preserve"> bathrooms would be necessary. Several Board members agreed to look at some modulars that had been moved from the Sky Walk area.  </w:t>
      </w:r>
      <w:r w:rsidR="002D15DC">
        <w:rPr>
          <w:rFonts w:cs="Times New Roman"/>
          <w:lang w:eastAsia="en-US"/>
        </w:rPr>
        <w:t xml:space="preserve">A suggestion was made that maybe the cost of setting up this little building could be paid for by </w:t>
      </w:r>
      <w:r w:rsidR="002D15DC" w:rsidRPr="002D15DC">
        <w:rPr>
          <w:rFonts w:cs="Times New Roman"/>
          <w:b/>
          <w:lang w:eastAsia="en-US"/>
        </w:rPr>
        <w:t>fund raisers</w:t>
      </w:r>
      <w:r w:rsidR="002D15DC">
        <w:rPr>
          <w:rFonts w:cs="Times New Roman"/>
          <w:lang w:eastAsia="en-US"/>
        </w:rPr>
        <w:t xml:space="preserve"> instead of the MCA assessment income.</w:t>
      </w:r>
    </w:p>
    <w:p w:rsidR="002431D3" w:rsidRDefault="002431D3" w:rsidP="00EB40ED">
      <w:pPr>
        <w:rPr>
          <w:b/>
        </w:rPr>
      </w:pPr>
    </w:p>
    <w:p w:rsidR="00AD22C6" w:rsidRPr="00AD22C6" w:rsidRDefault="002431D3" w:rsidP="00AD22C6">
      <w:pPr>
        <w:rPr>
          <w:b/>
        </w:rPr>
      </w:pPr>
      <w:r w:rsidRPr="002431D3">
        <w:rPr>
          <w:b/>
        </w:rPr>
        <w:t>NEW BUSINESS:</w:t>
      </w:r>
    </w:p>
    <w:p w:rsidR="000B0B11" w:rsidRPr="00480083" w:rsidRDefault="00AD22C6" w:rsidP="00F059FB">
      <w:pPr>
        <w:pStyle w:val="ListParagraph"/>
        <w:numPr>
          <w:ilvl w:val="0"/>
          <w:numId w:val="9"/>
        </w:numPr>
        <w:spacing w:before="100" w:beforeAutospacing="1" w:after="100" w:afterAutospacing="1"/>
        <w:rPr>
          <w:rFonts w:cs="Times New Roman"/>
          <w:lang w:eastAsia="en-US"/>
        </w:rPr>
      </w:pPr>
      <w:r>
        <w:rPr>
          <w:rFonts w:cs="Times New Roman"/>
          <w:b/>
          <w:lang w:eastAsia="en-US"/>
        </w:rPr>
        <w:t xml:space="preserve">Pres. Stone </w:t>
      </w:r>
      <w:r>
        <w:rPr>
          <w:rFonts w:cs="Times New Roman"/>
          <w:lang w:eastAsia="en-US"/>
        </w:rPr>
        <w:t xml:space="preserve">encouraged the Members to spread the word that the State of </w:t>
      </w:r>
      <w:r w:rsidRPr="002D15DC">
        <w:rPr>
          <w:rFonts w:cs="Times New Roman"/>
          <w:b/>
          <w:lang w:eastAsia="en-US"/>
        </w:rPr>
        <w:t>Arizona is short on blood</w:t>
      </w:r>
      <w:r>
        <w:rPr>
          <w:rFonts w:cs="Times New Roman"/>
          <w:lang w:eastAsia="en-US"/>
        </w:rPr>
        <w:t xml:space="preserve"> and reminded the members that there will be a </w:t>
      </w:r>
      <w:r w:rsidRPr="002D15DC">
        <w:rPr>
          <w:rFonts w:cs="Times New Roman"/>
          <w:b/>
          <w:lang w:eastAsia="en-US"/>
        </w:rPr>
        <w:t>blood drive held at the MCA auditorium on February 27</w:t>
      </w:r>
      <w:r w:rsidRPr="002D15DC">
        <w:rPr>
          <w:rFonts w:cs="Times New Roman"/>
          <w:b/>
          <w:vertAlign w:val="superscript"/>
          <w:lang w:eastAsia="en-US"/>
        </w:rPr>
        <w:t>th</w:t>
      </w:r>
      <w:r w:rsidR="002D15DC">
        <w:rPr>
          <w:rFonts w:cs="Times New Roman"/>
          <w:lang w:eastAsia="en-US"/>
        </w:rPr>
        <w:t xml:space="preserve"> between </w:t>
      </w:r>
      <w:r w:rsidR="002D15DC" w:rsidRPr="002D15DC">
        <w:rPr>
          <w:rFonts w:cs="Times New Roman"/>
          <w:b/>
          <w:lang w:eastAsia="en-US"/>
        </w:rPr>
        <w:t>10:00A.M. and 2:00P.M</w:t>
      </w:r>
      <w:r w:rsidR="002D15DC">
        <w:rPr>
          <w:rFonts w:cs="Times New Roman"/>
          <w:lang w:eastAsia="en-US"/>
        </w:rPr>
        <w:t xml:space="preserve">.  </w:t>
      </w:r>
      <w:r w:rsidR="002D15DC" w:rsidRPr="002D15DC">
        <w:rPr>
          <w:rFonts w:cs="Times New Roman"/>
          <w:b/>
          <w:lang w:eastAsia="en-US"/>
        </w:rPr>
        <w:t>Dir. Burke</w:t>
      </w:r>
      <w:r w:rsidR="002D15DC">
        <w:rPr>
          <w:rFonts w:cs="Times New Roman"/>
          <w:lang w:eastAsia="en-US"/>
        </w:rPr>
        <w:t xml:space="preserve"> stated that a great deal of time and effort could be saved if donors would </w:t>
      </w:r>
      <w:r w:rsidR="002D15DC" w:rsidRPr="002D15DC">
        <w:rPr>
          <w:rFonts w:cs="Times New Roman"/>
          <w:b/>
          <w:lang w:eastAsia="en-US"/>
        </w:rPr>
        <w:t>go online</w:t>
      </w:r>
      <w:r w:rsidR="002D15DC">
        <w:rPr>
          <w:rFonts w:cs="Times New Roman"/>
          <w:lang w:eastAsia="en-US"/>
        </w:rPr>
        <w:t xml:space="preserve"> to fill out their paper work.</w:t>
      </w:r>
    </w:p>
    <w:p w:rsidR="00BE3785" w:rsidRDefault="00267217" w:rsidP="00BE3785">
      <w:pPr>
        <w:spacing w:before="100" w:beforeAutospacing="1" w:after="100" w:afterAutospacing="1"/>
        <w:rPr>
          <w:rFonts w:cs="Times New Roman"/>
          <w:b/>
          <w:lang w:eastAsia="en-US"/>
        </w:rPr>
      </w:pPr>
      <w:r w:rsidRPr="00BE3785">
        <w:rPr>
          <w:rFonts w:cs="Times New Roman"/>
          <w:b/>
          <w:lang w:eastAsia="en-US"/>
        </w:rPr>
        <w:t>ARCHITECTURAL COMMITTEE:</w:t>
      </w:r>
      <w:r w:rsidR="0046095C">
        <w:rPr>
          <w:rFonts w:cs="Times New Roman"/>
          <w:b/>
          <w:lang w:eastAsia="en-US"/>
        </w:rPr>
        <w:t xml:space="preserve"> </w:t>
      </w:r>
      <w:r w:rsidR="00AD22C6">
        <w:rPr>
          <w:rFonts w:cs="Times New Roman"/>
          <w:b/>
          <w:lang w:eastAsia="en-US"/>
        </w:rPr>
        <w:tab/>
      </w:r>
      <w:r w:rsidR="00AD22C6">
        <w:rPr>
          <w:rFonts w:cs="Times New Roman"/>
          <w:b/>
          <w:lang w:eastAsia="en-US"/>
        </w:rPr>
        <w:tab/>
      </w:r>
      <w:r w:rsidR="0046095C">
        <w:rPr>
          <w:rFonts w:cs="Times New Roman"/>
          <w:b/>
          <w:lang w:eastAsia="en-US"/>
        </w:rPr>
        <w:t xml:space="preserve"> </w:t>
      </w:r>
      <w:r w:rsidR="00AD22C6">
        <w:rPr>
          <w:rFonts w:cs="Times New Roman"/>
          <w:b/>
          <w:lang w:eastAsia="en-US"/>
        </w:rPr>
        <w:t>Pres. Stone</w:t>
      </w:r>
    </w:p>
    <w:p w:rsidR="00AD22C6" w:rsidRPr="0072121A" w:rsidRDefault="00AD22C6" w:rsidP="0072121A">
      <w:pPr>
        <w:pStyle w:val="ListParagraph"/>
      </w:pPr>
      <w:r w:rsidRPr="00AD22C6">
        <w:rPr>
          <w:b/>
        </w:rPr>
        <w:t>Social Membership</w:t>
      </w:r>
      <w:r>
        <w:t xml:space="preserve"> was explained by </w:t>
      </w:r>
      <w:r w:rsidRPr="00AD22C6">
        <w:rPr>
          <w:b/>
        </w:rPr>
        <w:t>Pres. Stone</w:t>
      </w:r>
      <w:r>
        <w:t xml:space="preserve"> when it was mentioned that the MCA had acquired a new social member.</w:t>
      </w:r>
    </w:p>
    <w:p w:rsidR="002D15DC" w:rsidRDefault="0046095C" w:rsidP="00BE3785">
      <w:pPr>
        <w:spacing w:before="100" w:beforeAutospacing="1" w:after="100" w:afterAutospacing="1"/>
        <w:rPr>
          <w:rFonts w:cs="Times New Roman"/>
          <w:b/>
          <w:lang w:eastAsia="en-US"/>
        </w:rPr>
      </w:pPr>
      <w:r>
        <w:rPr>
          <w:rFonts w:cs="Times New Roman"/>
          <w:b/>
          <w:lang w:eastAsia="en-US"/>
        </w:rPr>
        <w:t>OPEN FORUM</w:t>
      </w:r>
    </w:p>
    <w:p w:rsidR="00023F65" w:rsidRDefault="00023F65" w:rsidP="00023F65">
      <w:r w:rsidRPr="00FF3706">
        <w:rPr>
          <w:b/>
        </w:rPr>
        <w:t>Meeting was adjourned</w:t>
      </w:r>
      <w:r w:rsidRPr="00FF3706">
        <w:t xml:space="preserve"> at approximately </w:t>
      </w:r>
      <w:r w:rsidR="00BE3785">
        <w:t>9:30</w:t>
      </w:r>
      <w:r>
        <w:t xml:space="preserve"> </w:t>
      </w:r>
      <w:r w:rsidRPr="00FF3706">
        <w:t xml:space="preserve"> A.M. </w:t>
      </w:r>
    </w:p>
    <w:p w:rsidR="00023F65" w:rsidRPr="00FF3706" w:rsidRDefault="00023F65" w:rsidP="00023F65"/>
    <w:p w:rsidR="00023F65" w:rsidRDefault="00023F65" w:rsidP="00023F65">
      <w:r w:rsidRPr="00FF3706">
        <w:t>Respectfully submitted by,</w:t>
      </w:r>
      <w:r>
        <w:t xml:space="preserve"> </w:t>
      </w:r>
    </w:p>
    <w:p w:rsidR="00023F65" w:rsidRPr="00FF3706" w:rsidRDefault="00023F65" w:rsidP="00023F65"/>
    <w:p w:rsidR="00023F65" w:rsidRPr="00FF3706" w:rsidRDefault="00023F65" w:rsidP="00023F65"/>
    <w:p w:rsidR="00023F65" w:rsidRPr="00FF3706" w:rsidRDefault="00023F65" w:rsidP="00023F65">
      <w:r w:rsidRPr="00FF3706">
        <w:t>Lynn Wright Murray,</w:t>
      </w:r>
    </w:p>
    <w:p w:rsidR="00023F65" w:rsidRDefault="00023F65" w:rsidP="00EB40ED">
      <w:pPr>
        <w:rPr>
          <w:b/>
        </w:rPr>
      </w:pPr>
      <w:r w:rsidRPr="00FF3706">
        <w:t>Secretary</w:t>
      </w:r>
    </w:p>
    <w:p w:rsidR="00DF0558" w:rsidRDefault="00DF0558" w:rsidP="00EB40ED">
      <w:pPr>
        <w:rPr>
          <w:b/>
        </w:rPr>
      </w:pPr>
    </w:p>
    <w:p w:rsidR="00121B60" w:rsidRPr="00425703" w:rsidRDefault="00C81740">
      <w:pPr>
        <w:rPr>
          <w:sz w:val="22"/>
          <w:szCs w:val="22"/>
        </w:rPr>
      </w:pPr>
      <w:r>
        <w:rPr>
          <w:b/>
          <w:sz w:val="22"/>
          <w:szCs w:val="22"/>
        </w:rPr>
        <w:t xml:space="preserve">THE </w:t>
      </w:r>
      <w:r w:rsidRPr="00DC43D5">
        <w:rPr>
          <w:b/>
          <w:sz w:val="22"/>
          <w:szCs w:val="22"/>
        </w:rPr>
        <w:t xml:space="preserve">NEXT MEMBERSHIP MEETING:  </w:t>
      </w:r>
      <w:r>
        <w:rPr>
          <w:b/>
          <w:sz w:val="22"/>
          <w:szCs w:val="22"/>
        </w:rPr>
        <w:t xml:space="preserve"> </w:t>
      </w:r>
      <w:r w:rsidRPr="00DC43D5">
        <w:rPr>
          <w:b/>
          <w:sz w:val="22"/>
          <w:szCs w:val="22"/>
        </w:rPr>
        <w:t>SATURDAY,</w:t>
      </w:r>
      <w:r>
        <w:rPr>
          <w:b/>
          <w:sz w:val="22"/>
          <w:szCs w:val="22"/>
        </w:rPr>
        <w:t xml:space="preserve"> </w:t>
      </w:r>
      <w:r w:rsidRPr="00DC43D5">
        <w:rPr>
          <w:b/>
          <w:sz w:val="22"/>
          <w:szCs w:val="22"/>
        </w:rPr>
        <w:t xml:space="preserve"> </w:t>
      </w:r>
      <w:r w:rsidR="0072121A">
        <w:rPr>
          <w:b/>
          <w:sz w:val="22"/>
          <w:szCs w:val="22"/>
        </w:rPr>
        <w:t>February 8</w:t>
      </w:r>
      <w:r w:rsidR="00425703">
        <w:rPr>
          <w:b/>
          <w:sz w:val="22"/>
          <w:szCs w:val="22"/>
        </w:rPr>
        <w:t>, 2020</w:t>
      </w:r>
      <w:r w:rsidRPr="00DC43D5">
        <w:rPr>
          <w:b/>
          <w:sz w:val="22"/>
          <w:szCs w:val="22"/>
        </w:rPr>
        <w:t xml:space="preserve"> </w:t>
      </w:r>
      <w:r>
        <w:rPr>
          <w:b/>
          <w:sz w:val="22"/>
          <w:szCs w:val="22"/>
        </w:rPr>
        <w:t xml:space="preserve"> AT</w:t>
      </w:r>
      <w:r w:rsidRPr="00DC43D5">
        <w:rPr>
          <w:b/>
          <w:sz w:val="22"/>
          <w:szCs w:val="22"/>
        </w:rPr>
        <w:t xml:space="preserve"> </w:t>
      </w:r>
      <w:r>
        <w:rPr>
          <w:b/>
          <w:sz w:val="22"/>
          <w:szCs w:val="22"/>
        </w:rPr>
        <w:t xml:space="preserve"> </w:t>
      </w:r>
      <w:r w:rsidRPr="00DC43D5">
        <w:rPr>
          <w:b/>
          <w:sz w:val="22"/>
          <w:szCs w:val="22"/>
        </w:rPr>
        <w:t xml:space="preserve">9:00 A.M.  </w:t>
      </w:r>
    </w:p>
    <w:sectPr w:rsidR="00121B60" w:rsidRPr="00425703" w:rsidSect="00D90BE7">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6B83"/>
    <w:multiLevelType w:val="hybridMultilevel"/>
    <w:tmpl w:val="582857C8"/>
    <w:lvl w:ilvl="0" w:tplc="29C61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8785B"/>
    <w:multiLevelType w:val="hybridMultilevel"/>
    <w:tmpl w:val="FDF68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A38EF"/>
    <w:multiLevelType w:val="hybridMultilevel"/>
    <w:tmpl w:val="DD3A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07541"/>
    <w:multiLevelType w:val="hybridMultilevel"/>
    <w:tmpl w:val="295E6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93CF0"/>
    <w:multiLevelType w:val="hybridMultilevel"/>
    <w:tmpl w:val="568A877A"/>
    <w:lvl w:ilvl="0" w:tplc="E536DE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75A69"/>
    <w:multiLevelType w:val="hybridMultilevel"/>
    <w:tmpl w:val="59EE7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244EF"/>
    <w:multiLevelType w:val="hybridMultilevel"/>
    <w:tmpl w:val="9230AC50"/>
    <w:lvl w:ilvl="0" w:tplc="269202FC">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01E6E"/>
    <w:multiLevelType w:val="hybridMultilevel"/>
    <w:tmpl w:val="9932BC4A"/>
    <w:lvl w:ilvl="0" w:tplc="0C440AF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D6059DF"/>
    <w:multiLevelType w:val="hybridMultilevel"/>
    <w:tmpl w:val="568A877A"/>
    <w:lvl w:ilvl="0" w:tplc="E536DE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46487D"/>
    <w:multiLevelType w:val="hybridMultilevel"/>
    <w:tmpl w:val="568A877A"/>
    <w:lvl w:ilvl="0" w:tplc="E536DE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0"/>
  </w:num>
  <w:num w:numId="5">
    <w:abstractNumId w:val="6"/>
  </w:num>
  <w:num w:numId="6">
    <w:abstractNumId w:val="1"/>
  </w:num>
  <w:num w:numId="7">
    <w:abstractNumId w:val="2"/>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B3"/>
    <w:rsid w:val="00023F65"/>
    <w:rsid w:val="000419E9"/>
    <w:rsid w:val="00082293"/>
    <w:rsid w:val="000A65E1"/>
    <w:rsid w:val="000B0B11"/>
    <w:rsid w:val="00121B60"/>
    <w:rsid w:val="00136717"/>
    <w:rsid w:val="001413DA"/>
    <w:rsid w:val="001529EC"/>
    <w:rsid w:val="00181ADA"/>
    <w:rsid w:val="001A37EF"/>
    <w:rsid w:val="001D777C"/>
    <w:rsid w:val="001E1472"/>
    <w:rsid w:val="001F7BBD"/>
    <w:rsid w:val="002431D3"/>
    <w:rsid w:val="0024764B"/>
    <w:rsid w:val="002504F5"/>
    <w:rsid w:val="00267217"/>
    <w:rsid w:val="002A2F53"/>
    <w:rsid w:val="002B61C8"/>
    <w:rsid w:val="002D15DC"/>
    <w:rsid w:val="002D2C8F"/>
    <w:rsid w:val="002F2D4E"/>
    <w:rsid w:val="00347167"/>
    <w:rsid w:val="003552CA"/>
    <w:rsid w:val="00372343"/>
    <w:rsid w:val="00384BA1"/>
    <w:rsid w:val="004246CE"/>
    <w:rsid w:val="00425703"/>
    <w:rsid w:val="00440339"/>
    <w:rsid w:val="004450B1"/>
    <w:rsid w:val="00445C4D"/>
    <w:rsid w:val="0046095C"/>
    <w:rsid w:val="00463B5D"/>
    <w:rsid w:val="00471E3D"/>
    <w:rsid w:val="0047629E"/>
    <w:rsid w:val="00480083"/>
    <w:rsid w:val="004D3F22"/>
    <w:rsid w:val="005160C1"/>
    <w:rsid w:val="00550075"/>
    <w:rsid w:val="005A5E21"/>
    <w:rsid w:val="005D5F5B"/>
    <w:rsid w:val="005E0C53"/>
    <w:rsid w:val="006B6C1C"/>
    <w:rsid w:val="006C0B47"/>
    <w:rsid w:val="006C5215"/>
    <w:rsid w:val="006D6399"/>
    <w:rsid w:val="0072121A"/>
    <w:rsid w:val="0073090F"/>
    <w:rsid w:val="00734708"/>
    <w:rsid w:val="00746A14"/>
    <w:rsid w:val="00772014"/>
    <w:rsid w:val="007F4B47"/>
    <w:rsid w:val="008376DC"/>
    <w:rsid w:val="0089051F"/>
    <w:rsid w:val="008944A6"/>
    <w:rsid w:val="008946AA"/>
    <w:rsid w:val="008B5071"/>
    <w:rsid w:val="00910376"/>
    <w:rsid w:val="00911116"/>
    <w:rsid w:val="00923C64"/>
    <w:rsid w:val="00943C51"/>
    <w:rsid w:val="00977E47"/>
    <w:rsid w:val="00982A89"/>
    <w:rsid w:val="009D36D4"/>
    <w:rsid w:val="009E6091"/>
    <w:rsid w:val="009F7077"/>
    <w:rsid w:val="00A05BBD"/>
    <w:rsid w:val="00A44EAA"/>
    <w:rsid w:val="00A52C51"/>
    <w:rsid w:val="00A553B2"/>
    <w:rsid w:val="00A75180"/>
    <w:rsid w:val="00AD22C6"/>
    <w:rsid w:val="00AE1568"/>
    <w:rsid w:val="00AF3CF1"/>
    <w:rsid w:val="00B04DD5"/>
    <w:rsid w:val="00B55CCF"/>
    <w:rsid w:val="00B653BF"/>
    <w:rsid w:val="00BA6CDF"/>
    <w:rsid w:val="00BC397D"/>
    <w:rsid w:val="00BE0C48"/>
    <w:rsid w:val="00BE3785"/>
    <w:rsid w:val="00BF0C96"/>
    <w:rsid w:val="00C00FD0"/>
    <w:rsid w:val="00C1558A"/>
    <w:rsid w:val="00C25018"/>
    <w:rsid w:val="00C73715"/>
    <w:rsid w:val="00C81740"/>
    <w:rsid w:val="00C97010"/>
    <w:rsid w:val="00D40EFB"/>
    <w:rsid w:val="00D41C9D"/>
    <w:rsid w:val="00D67823"/>
    <w:rsid w:val="00D90BE7"/>
    <w:rsid w:val="00DA01D3"/>
    <w:rsid w:val="00DA4D33"/>
    <w:rsid w:val="00DA77F4"/>
    <w:rsid w:val="00DC43D5"/>
    <w:rsid w:val="00DF0558"/>
    <w:rsid w:val="00E40194"/>
    <w:rsid w:val="00E50985"/>
    <w:rsid w:val="00EA3709"/>
    <w:rsid w:val="00EB40ED"/>
    <w:rsid w:val="00EB4497"/>
    <w:rsid w:val="00EC2DE1"/>
    <w:rsid w:val="00EC736F"/>
    <w:rsid w:val="00F059FB"/>
    <w:rsid w:val="00F16DBD"/>
    <w:rsid w:val="00F75C10"/>
    <w:rsid w:val="00F7794B"/>
    <w:rsid w:val="00F975B7"/>
    <w:rsid w:val="00FB7236"/>
    <w:rsid w:val="00FB7D82"/>
    <w:rsid w:val="00FD5987"/>
    <w:rsid w:val="00FE78B3"/>
    <w:rsid w:val="00FF54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EF2AA36"/>
  <w15:docId w15:val="{84978DF9-7FED-FB45-BB58-05D76238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Wright</dc:creator>
  <cp:keywords/>
  <dc:description/>
  <cp:lastModifiedBy>Microsoft Office User</cp:lastModifiedBy>
  <cp:revision>2</cp:revision>
  <cp:lastPrinted>2020-01-13T14:26:00Z</cp:lastPrinted>
  <dcterms:created xsi:type="dcterms:W3CDTF">2020-01-13T14:27:00Z</dcterms:created>
  <dcterms:modified xsi:type="dcterms:W3CDTF">2020-01-13T14:27:00Z</dcterms:modified>
</cp:coreProperties>
</file>