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3BC4" w14:textId="621F9313" w:rsidR="00447A54" w:rsidRDefault="00E4711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MCA BOARD OF GOVENORS </w:t>
      </w:r>
      <w:r w:rsidR="00424BCA">
        <w:rPr>
          <w:sz w:val="28"/>
          <w:szCs w:val="28"/>
        </w:rPr>
        <w:t>&amp; MEMBERSHIP</w:t>
      </w:r>
      <w:r>
        <w:rPr>
          <w:sz w:val="28"/>
          <w:szCs w:val="28"/>
        </w:rPr>
        <w:t xml:space="preserve"> MEETING</w:t>
      </w:r>
    </w:p>
    <w:p w14:paraId="00F583EE" w14:textId="3EB591DC" w:rsidR="00447A54" w:rsidRDefault="0090168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April</w:t>
      </w:r>
      <w:r w:rsidR="00F61D29">
        <w:rPr>
          <w:sz w:val="28"/>
          <w:szCs w:val="28"/>
        </w:rPr>
        <w:t xml:space="preserve"> </w:t>
      </w:r>
      <w:r w:rsidR="002B334F">
        <w:rPr>
          <w:sz w:val="28"/>
          <w:szCs w:val="28"/>
        </w:rPr>
        <w:t>9</w:t>
      </w:r>
      <w:r w:rsidR="00E4711A">
        <w:rPr>
          <w:sz w:val="28"/>
          <w:szCs w:val="28"/>
        </w:rPr>
        <w:t>, 2022</w:t>
      </w:r>
    </w:p>
    <w:p w14:paraId="65D2FE00" w14:textId="77777777" w:rsidR="00447A54" w:rsidRDefault="00447A54">
      <w:pPr>
        <w:pStyle w:val="Standard"/>
        <w:jc w:val="center"/>
        <w:rPr>
          <w:sz w:val="28"/>
          <w:szCs w:val="28"/>
        </w:rPr>
      </w:pPr>
    </w:p>
    <w:p w14:paraId="6A673D36" w14:textId="285FC2D2" w:rsidR="00447A54" w:rsidRDefault="00E471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President Sharon Baur called the meeting to order at 9:0</w:t>
      </w:r>
      <w:r w:rsidR="00412DFF">
        <w:rPr>
          <w:sz w:val="22"/>
          <w:szCs w:val="22"/>
        </w:rPr>
        <w:t>3</w:t>
      </w:r>
      <w:r>
        <w:rPr>
          <w:sz w:val="22"/>
          <w:szCs w:val="22"/>
        </w:rPr>
        <w:t xml:space="preserve"> AM</w:t>
      </w:r>
    </w:p>
    <w:p w14:paraId="15A4258C" w14:textId="77777777" w:rsidR="00447A54" w:rsidRDefault="00447A54">
      <w:pPr>
        <w:pStyle w:val="Standard"/>
        <w:rPr>
          <w:sz w:val="22"/>
          <w:szCs w:val="22"/>
        </w:rPr>
      </w:pPr>
    </w:p>
    <w:p w14:paraId="55413909" w14:textId="77777777" w:rsidR="00447A54" w:rsidRDefault="00E471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Board Members Attending:</w:t>
      </w:r>
    </w:p>
    <w:p w14:paraId="4235EB8E" w14:textId="77777777" w:rsidR="00447A54" w:rsidRDefault="00447A54">
      <w:pPr>
        <w:pStyle w:val="Standard"/>
        <w:rPr>
          <w:sz w:val="22"/>
          <w:szCs w:val="22"/>
        </w:rPr>
      </w:pPr>
    </w:p>
    <w:p w14:paraId="299A85E5" w14:textId="77777777" w:rsidR="00447A54" w:rsidRDefault="00E471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Sharon Baur – President</w:t>
      </w:r>
    </w:p>
    <w:p w14:paraId="50A73B11" w14:textId="0DAA6765" w:rsidR="00694777" w:rsidRDefault="0069477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Jack McGinnis</w:t>
      </w:r>
      <w:r w:rsidR="00901689">
        <w:rPr>
          <w:sz w:val="22"/>
          <w:szCs w:val="22"/>
        </w:rPr>
        <w:t xml:space="preserve"> – Vice President</w:t>
      </w:r>
    </w:p>
    <w:p w14:paraId="280F7DD5" w14:textId="77777777" w:rsidR="00447A54" w:rsidRDefault="00E471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Norreta Caldwell – Treasurer</w:t>
      </w:r>
    </w:p>
    <w:p w14:paraId="4120C488" w14:textId="36CF95B1" w:rsidR="00447A54" w:rsidRDefault="00E471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Pam Steffen </w:t>
      </w:r>
      <w:r w:rsidR="000A7AB9">
        <w:rPr>
          <w:sz w:val="22"/>
          <w:szCs w:val="22"/>
        </w:rPr>
        <w:t>–</w:t>
      </w:r>
      <w:r>
        <w:rPr>
          <w:sz w:val="22"/>
          <w:szCs w:val="22"/>
        </w:rPr>
        <w:t xml:space="preserve"> Secretary</w:t>
      </w:r>
    </w:p>
    <w:p w14:paraId="08C3335D" w14:textId="7A6754D8" w:rsidR="000A7AB9" w:rsidRDefault="000A7AB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Larry Reilley – Director</w:t>
      </w:r>
    </w:p>
    <w:p w14:paraId="21206CB3" w14:textId="77777777" w:rsidR="00447A54" w:rsidRDefault="00E471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Clyde (Butch) Haggerty – Director</w:t>
      </w:r>
    </w:p>
    <w:p w14:paraId="73F6D9F4" w14:textId="77777777" w:rsidR="00447A54" w:rsidRDefault="00447A54">
      <w:pPr>
        <w:pStyle w:val="Standard"/>
        <w:rPr>
          <w:sz w:val="22"/>
          <w:szCs w:val="22"/>
        </w:rPr>
      </w:pPr>
    </w:p>
    <w:p w14:paraId="6014580E" w14:textId="77777777" w:rsidR="00447A54" w:rsidRDefault="00E471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Secretary Pam Steffen read the previous Minutes and no corrections or additions were made so Minutes were approved as read.</w:t>
      </w:r>
    </w:p>
    <w:p w14:paraId="65C33C4A" w14:textId="77777777" w:rsidR="00B7777B" w:rsidRDefault="00B7777B">
      <w:pPr>
        <w:pStyle w:val="Standard"/>
        <w:rPr>
          <w:sz w:val="22"/>
          <w:szCs w:val="22"/>
        </w:rPr>
      </w:pPr>
    </w:p>
    <w:p w14:paraId="5D1F973A" w14:textId="77777777" w:rsidR="00B7777B" w:rsidRDefault="00B7777B" w:rsidP="00B7777B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TREASURER’S REPORT</w:t>
      </w:r>
    </w:p>
    <w:p w14:paraId="1FF9781F" w14:textId="77777777" w:rsidR="00B7777B" w:rsidRDefault="00B7777B" w:rsidP="00B7777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Meadview Civic Association Report to the Treasurer</w:t>
      </w:r>
    </w:p>
    <w:p w14:paraId="4081EDE4" w14:textId="77777777" w:rsidR="00B7777B" w:rsidRDefault="00B7777B" w:rsidP="00B7777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Bank Account Balance for March 2022</w:t>
      </w:r>
    </w:p>
    <w:p w14:paraId="5A25626C" w14:textId="77777777" w:rsidR="00B7777B" w:rsidRDefault="00B7777B" w:rsidP="00B7777B">
      <w:pPr>
        <w:pStyle w:val="Standard"/>
        <w:rPr>
          <w:sz w:val="22"/>
          <w:szCs w:val="22"/>
        </w:rPr>
      </w:pPr>
      <w:r>
        <w:rPr>
          <w:sz w:val="22"/>
          <w:szCs w:val="22"/>
          <w:u w:val="single"/>
        </w:rPr>
        <w:t>ACCOUNT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  <w:u w:val="single"/>
        </w:rPr>
        <w:t>ENDING BALANCE</w:t>
      </w:r>
    </w:p>
    <w:p w14:paraId="673DAF96" w14:textId="77777777" w:rsidR="00B7777B" w:rsidRDefault="00B7777B" w:rsidP="00B7777B">
      <w:pPr>
        <w:pStyle w:val="Standard"/>
        <w:rPr>
          <w:sz w:val="22"/>
          <w:szCs w:val="22"/>
        </w:rPr>
      </w:pPr>
    </w:p>
    <w:p w14:paraId="4485EBFA" w14:textId="77777777" w:rsidR="00B7777B" w:rsidRDefault="00B7777B" w:rsidP="00B7777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General...2217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$   89,062.22</w:t>
      </w:r>
    </w:p>
    <w:p w14:paraId="60BAB188" w14:textId="77777777" w:rsidR="00B7777B" w:rsidRDefault="00B7777B" w:rsidP="00B7777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Payroll...2209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$     8,566.40</w:t>
      </w:r>
    </w:p>
    <w:p w14:paraId="753994D5" w14:textId="77777777" w:rsidR="00B7777B" w:rsidRDefault="00B7777B" w:rsidP="00B7777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Money Market...5291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$   51,025.93</w:t>
      </w:r>
    </w:p>
    <w:p w14:paraId="3D0F94D5" w14:textId="77777777" w:rsidR="00B7777B" w:rsidRDefault="00B7777B" w:rsidP="00B7777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Money Market...2036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$   22,755.12</w:t>
      </w:r>
    </w:p>
    <w:p w14:paraId="19CD871F" w14:textId="77777777" w:rsidR="00B7777B" w:rsidRDefault="00B7777B" w:rsidP="00B7777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PayPal…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$     7,721.44</w:t>
      </w:r>
    </w:p>
    <w:p w14:paraId="31DA59CA" w14:textId="77777777" w:rsidR="00646232" w:rsidRDefault="00646232" w:rsidP="00B7777B">
      <w:pPr>
        <w:pStyle w:val="Standard"/>
        <w:rPr>
          <w:sz w:val="22"/>
          <w:szCs w:val="22"/>
        </w:rPr>
      </w:pPr>
    </w:p>
    <w:p w14:paraId="3F980CE8" w14:textId="5A0CA31C" w:rsidR="00B7777B" w:rsidRDefault="00B7777B" w:rsidP="00B7777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Total for CK &amp; MM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$179,131.11</w:t>
      </w:r>
    </w:p>
    <w:p w14:paraId="4733E417" w14:textId="77777777" w:rsidR="00B7777B" w:rsidRDefault="00B7777B" w:rsidP="00B7777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CD...0266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$100,709.39</w:t>
      </w:r>
    </w:p>
    <w:p w14:paraId="3090365C" w14:textId="77777777" w:rsidR="00B7777B" w:rsidRDefault="00B7777B" w:rsidP="00B7777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TOTAL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$279,840.50</w:t>
      </w:r>
    </w:p>
    <w:p w14:paraId="4A0EA485" w14:textId="77777777" w:rsidR="00B7777B" w:rsidRDefault="00B7777B" w:rsidP="00B7777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March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u w:val="single"/>
        </w:rPr>
        <w:t>Income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Expenses</w:t>
      </w:r>
    </w:p>
    <w:p w14:paraId="2ECA7136" w14:textId="77777777" w:rsidR="00B7777B" w:rsidRDefault="00B7777B" w:rsidP="00B7777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$</w:t>
      </w:r>
      <w:r w:rsidRPr="003D575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US" w:bidi="ar-SA"/>
        </w:rPr>
        <w:t>$11,364.28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US" w:bidi="ar-SA"/>
        </w:rPr>
        <w:t xml:space="preserve">      </w:t>
      </w:r>
      <w:r>
        <w:rPr>
          <w:sz w:val="22"/>
          <w:szCs w:val="22"/>
        </w:rPr>
        <w:t>$13,714.59</w:t>
      </w:r>
    </w:p>
    <w:p w14:paraId="0DE2AB8F" w14:textId="671D2B5F" w:rsidR="00B7777B" w:rsidRPr="00AA1A79" w:rsidRDefault="00B7777B" w:rsidP="00B7777B">
      <w:pPr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</w:pPr>
      <w:r w:rsidRPr="00AA1A79"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  <w:t>Finance report</w:t>
      </w:r>
      <w:r w:rsidR="00833DBC"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  <w:t xml:space="preserve"> update:</w:t>
      </w:r>
    </w:p>
    <w:p w14:paraId="4BDC515C" w14:textId="79969F02" w:rsidR="00B7777B" w:rsidRPr="00AA1A79" w:rsidRDefault="00B7777B" w:rsidP="00B7777B">
      <w:pPr>
        <w:pStyle w:val="ListParagraph"/>
        <w:numPr>
          <w:ilvl w:val="0"/>
          <w:numId w:val="1"/>
        </w:numPr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</w:pPr>
      <w:r w:rsidRPr="00AA1A79"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  <w:t>Dues-</w:t>
      </w:r>
      <w:r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  <w:t xml:space="preserve"> Consideration </w:t>
      </w:r>
      <w:r w:rsidR="00833DBC"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  <w:t xml:space="preserve">of a </w:t>
      </w:r>
      <w:r w:rsidRPr="00AA1A79"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  <w:t>$10.00 increase in Annual Assessments to help offset cost</w:t>
      </w:r>
    </w:p>
    <w:p w14:paraId="5E2A0A0A" w14:textId="77777777" w:rsidR="00B7777B" w:rsidRDefault="00B7777B" w:rsidP="00B7777B">
      <w:pPr>
        <w:pStyle w:val="ListParagraph"/>
        <w:numPr>
          <w:ilvl w:val="0"/>
          <w:numId w:val="1"/>
        </w:numPr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</w:pPr>
      <w:r w:rsidRPr="00AA1A79"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  <w:t>Repair’s – due to fuel expenses contractors are considering additional fee’s</w:t>
      </w:r>
    </w:p>
    <w:p w14:paraId="5FD964C6" w14:textId="72AFFF18" w:rsidR="00BC01D5" w:rsidRPr="004432CC" w:rsidRDefault="00B7777B" w:rsidP="004432CC">
      <w:pPr>
        <w:pStyle w:val="ListParagraph"/>
        <w:numPr>
          <w:ilvl w:val="0"/>
          <w:numId w:val="1"/>
        </w:numPr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</w:pPr>
      <w:r w:rsidRPr="00833DBC"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  <w:t>CD Account-</w:t>
      </w:r>
      <w:r w:rsidR="008D3777"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  <w:t xml:space="preserve">reminder to Member’s </w:t>
      </w:r>
      <w:r w:rsidR="00EE7497"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  <w:t xml:space="preserve">that </w:t>
      </w:r>
      <w:r w:rsidRPr="00833DBC"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  <w:t>these funds are for MCA emergen</w:t>
      </w:r>
      <w:r w:rsidR="00EE7497">
        <w:rPr>
          <w:rFonts w:ascii="Lucida Bright" w:eastAsia="Times New Roman" w:hAnsi="Lucida Bright" w:cs="LilyUPC"/>
          <w:color w:val="000000"/>
          <w:kern w:val="0"/>
          <w:sz w:val="20"/>
          <w:szCs w:val="20"/>
          <w:lang w:eastAsia="en-US" w:bidi="ar-SA"/>
        </w:rPr>
        <w:t>cy of the building and pool.</w:t>
      </w:r>
    </w:p>
    <w:p w14:paraId="0782F904" w14:textId="77777777" w:rsidR="00447A54" w:rsidRDefault="00447A54">
      <w:pPr>
        <w:pStyle w:val="Standard"/>
        <w:rPr>
          <w:sz w:val="22"/>
          <w:szCs w:val="22"/>
        </w:rPr>
      </w:pPr>
    </w:p>
    <w:p w14:paraId="5426944B" w14:textId="77777777" w:rsidR="00BC01D5" w:rsidRPr="002C4DD2" w:rsidRDefault="00BC01D5" w:rsidP="00BC01D5">
      <w:pPr>
        <w:pStyle w:val="Standard"/>
        <w:rPr>
          <w:b/>
          <w:bCs/>
          <w:sz w:val="22"/>
          <w:szCs w:val="22"/>
          <w:u w:val="single"/>
        </w:rPr>
      </w:pPr>
      <w:r w:rsidRPr="002C4DD2">
        <w:rPr>
          <w:b/>
          <w:bCs/>
          <w:sz w:val="22"/>
          <w:szCs w:val="22"/>
          <w:u w:val="single"/>
        </w:rPr>
        <w:t xml:space="preserve">ARCHITECTURAL COMMITTEE </w:t>
      </w:r>
    </w:p>
    <w:p w14:paraId="6713DC6F" w14:textId="2DD00F19" w:rsidR="00BC01D5" w:rsidRDefault="00BC01D5" w:rsidP="00BC01D5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The complaint</w:t>
      </w:r>
      <w:r>
        <w:rPr>
          <w:sz w:val="22"/>
          <w:szCs w:val="22"/>
        </w:rPr>
        <w:t xml:space="preserve">’s </w:t>
      </w:r>
      <w:r w:rsidR="00452C13">
        <w:rPr>
          <w:sz w:val="22"/>
          <w:szCs w:val="22"/>
        </w:rPr>
        <w:t xml:space="preserve">on </w:t>
      </w:r>
      <w:r>
        <w:rPr>
          <w:sz w:val="22"/>
          <w:szCs w:val="22"/>
        </w:rPr>
        <w:t>property</w:t>
      </w:r>
      <w:r w:rsidR="004014AC">
        <w:rPr>
          <w:sz w:val="22"/>
          <w:szCs w:val="22"/>
        </w:rPr>
        <w:t>(s)</w:t>
      </w:r>
      <w:r>
        <w:rPr>
          <w:sz w:val="22"/>
          <w:szCs w:val="22"/>
        </w:rPr>
        <w:t xml:space="preserve"> </w:t>
      </w:r>
      <w:r w:rsidR="004014AC">
        <w:rPr>
          <w:sz w:val="22"/>
          <w:szCs w:val="22"/>
        </w:rPr>
        <w:t>for</w:t>
      </w:r>
      <w:r w:rsidR="00452C13">
        <w:rPr>
          <w:sz w:val="22"/>
          <w:szCs w:val="22"/>
        </w:rPr>
        <w:t xml:space="preserve"> </w:t>
      </w:r>
      <w:r w:rsidR="004014AC">
        <w:rPr>
          <w:sz w:val="22"/>
          <w:szCs w:val="22"/>
        </w:rPr>
        <w:t>non-</w:t>
      </w:r>
      <w:r w:rsidR="00452C13">
        <w:rPr>
          <w:sz w:val="22"/>
          <w:szCs w:val="22"/>
        </w:rPr>
        <w:t>compliance with the MCA CC&amp;R’s</w:t>
      </w:r>
      <w:r w:rsidR="004014AC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2D3B7C">
        <w:rPr>
          <w:sz w:val="22"/>
          <w:szCs w:val="22"/>
        </w:rPr>
        <w:t>ve</w:t>
      </w:r>
      <w:r>
        <w:rPr>
          <w:sz w:val="22"/>
          <w:szCs w:val="22"/>
        </w:rPr>
        <w:t xml:space="preserve"> been turned over to the County Code Enforcement department.</w:t>
      </w:r>
      <w:r w:rsidR="000A402C">
        <w:rPr>
          <w:sz w:val="22"/>
          <w:szCs w:val="22"/>
        </w:rPr>
        <w:t xml:space="preserve">  </w:t>
      </w:r>
      <w:r w:rsidR="00DD2D6F">
        <w:rPr>
          <w:sz w:val="22"/>
          <w:szCs w:val="22"/>
        </w:rPr>
        <w:t xml:space="preserve">Air BNB complaints </w:t>
      </w:r>
      <w:r w:rsidR="00FA7D38">
        <w:rPr>
          <w:sz w:val="22"/>
          <w:szCs w:val="22"/>
        </w:rPr>
        <w:t>will need to be filed on line</w:t>
      </w:r>
      <w:r w:rsidR="00D36632">
        <w:rPr>
          <w:sz w:val="22"/>
          <w:szCs w:val="22"/>
        </w:rPr>
        <w:t xml:space="preserve"> </w:t>
      </w:r>
      <w:r w:rsidR="00EC242E">
        <w:rPr>
          <w:sz w:val="22"/>
          <w:szCs w:val="22"/>
        </w:rPr>
        <w:t xml:space="preserve">with </w:t>
      </w:r>
      <w:r w:rsidR="00C9457C">
        <w:rPr>
          <w:sz w:val="22"/>
          <w:szCs w:val="22"/>
        </w:rPr>
        <w:t xml:space="preserve">Air BNB </w:t>
      </w:r>
      <w:r w:rsidR="00421D74">
        <w:rPr>
          <w:sz w:val="22"/>
          <w:szCs w:val="22"/>
        </w:rPr>
        <w:t xml:space="preserve">include </w:t>
      </w:r>
      <w:r w:rsidR="00EC242E">
        <w:rPr>
          <w:sz w:val="22"/>
          <w:szCs w:val="22"/>
        </w:rPr>
        <w:t xml:space="preserve">your name </w:t>
      </w:r>
      <w:r w:rsidR="00421D74">
        <w:rPr>
          <w:sz w:val="22"/>
          <w:szCs w:val="22"/>
        </w:rPr>
        <w:t xml:space="preserve">the date and time </w:t>
      </w:r>
      <w:r w:rsidR="00820567">
        <w:rPr>
          <w:sz w:val="22"/>
          <w:szCs w:val="22"/>
        </w:rPr>
        <w:t xml:space="preserve">and address </w:t>
      </w:r>
      <w:r w:rsidR="00421D74">
        <w:rPr>
          <w:sz w:val="22"/>
          <w:szCs w:val="22"/>
        </w:rPr>
        <w:t>of the complaint</w:t>
      </w:r>
      <w:r w:rsidR="002A30D5">
        <w:rPr>
          <w:sz w:val="22"/>
          <w:szCs w:val="22"/>
        </w:rPr>
        <w:t xml:space="preserve">. Air BNB will contact the </w:t>
      </w:r>
      <w:r w:rsidR="0015317F">
        <w:rPr>
          <w:sz w:val="22"/>
          <w:szCs w:val="22"/>
        </w:rPr>
        <w:t>owner</w:t>
      </w:r>
      <w:r w:rsidR="00820567">
        <w:rPr>
          <w:sz w:val="22"/>
          <w:szCs w:val="22"/>
        </w:rPr>
        <w:t>.</w:t>
      </w:r>
      <w:r w:rsidR="0015317F">
        <w:rPr>
          <w:sz w:val="22"/>
          <w:szCs w:val="22"/>
        </w:rPr>
        <w:t xml:space="preserve"> </w:t>
      </w:r>
    </w:p>
    <w:p w14:paraId="7FFC6A55" w14:textId="26A3A78B" w:rsidR="00BC01D5" w:rsidRDefault="00BC01D5" w:rsidP="00BC01D5">
      <w:pPr>
        <w:pStyle w:val="Standard"/>
        <w:rPr>
          <w:sz w:val="22"/>
          <w:szCs w:val="22"/>
        </w:rPr>
      </w:pPr>
    </w:p>
    <w:p w14:paraId="4697BF75" w14:textId="02046983" w:rsidR="00447A54" w:rsidRDefault="00820567">
      <w:pPr>
        <w:pStyle w:val="Standard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POOL</w:t>
      </w:r>
      <w:r w:rsidR="00E4711A">
        <w:rPr>
          <w:b/>
          <w:bCs/>
          <w:sz w:val="22"/>
          <w:szCs w:val="22"/>
          <w:u w:val="single"/>
        </w:rPr>
        <w:t xml:space="preserve"> REPORT</w:t>
      </w:r>
    </w:p>
    <w:p w14:paraId="7B44A0E6" w14:textId="426A8AFC" w:rsidR="00447A54" w:rsidRDefault="002337C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We can only financially keep the pool open from </w:t>
      </w:r>
      <w:r w:rsidR="00DF5B98">
        <w:rPr>
          <w:sz w:val="22"/>
          <w:szCs w:val="22"/>
        </w:rPr>
        <w:t>April 1</w:t>
      </w:r>
      <w:r w:rsidR="00DF5B98" w:rsidRPr="00DF5B98">
        <w:rPr>
          <w:sz w:val="22"/>
          <w:szCs w:val="22"/>
          <w:vertAlign w:val="superscript"/>
        </w:rPr>
        <w:t>st</w:t>
      </w:r>
      <w:r w:rsidR="00DF5B98">
        <w:rPr>
          <w:sz w:val="22"/>
          <w:szCs w:val="22"/>
        </w:rPr>
        <w:t xml:space="preserve"> to November 1</w:t>
      </w:r>
      <w:r w:rsidR="00DF5B98" w:rsidRPr="00DF5B98">
        <w:rPr>
          <w:sz w:val="22"/>
          <w:szCs w:val="22"/>
          <w:vertAlign w:val="superscript"/>
        </w:rPr>
        <w:t>st</w:t>
      </w:r>
      <w:r w:rsidR="00CE1C9C">
        <w:rPr>
          <w:sz w:val="22"/>
          <w:szCs w:val="22"/>
        </w:rPr>
        <w:t xml:space="preserve">.  Even with the solar back up </w:t>
      </w:r>
      <w:r w:rsidR="009E29FD">
        <w:rPr>
          <w:sz w:val="22"/>
          <w:szCs w:val="22"/>
        </w:rPr>
        <w:t xml:space="preserve">it will not keep up to </w:t>
      </w:r>
      <w:r w:rsidR="00BB5785">
        <w:rPr>
          <w:sz w:val="22"/>
          <w:szCs w:val="22"/>
        </w:rPr>
        <w:t>temperature</w:t>
      </w:r>
      <w:r w:rsidR="00FE1E13">
        <w:rPr>
          <w:sz w:val="22"/>
          <w:szCs w:val="22"/>
        </w:rPr>
        <w:t xml:space="preserve">.  We can only heat the pool to a certain </w:t>
      </w:r>
      <w:r w:rsidR="00C064BB">
        <w:rPr>
          <w:sz w:val="22"/>
          <w:szCs w:val="22"/>
        </w:rPr>
        <w:t>temperature</w:t>
      </w:r>
      <w:r w:rsidR="00FE1E13">
        <w:rPr>
          <w:sz w:val="22"/>
          <w:szCs w:val="22"/>
        </w:rPr>
        <w:t xml:space="preserve"> that is dictated by the Mohave County</w:t>
      </w:r>
      <w:r w:rsidR="00C064BB">
        <w:rPr>
          <w:sz w:val="22"/>
          <w:szCs w:val="22"/>
        </w:rPr>
        <w:t xml:space="preserve"> Health Department. </w:t>
      </w:r>
      <w:r w:rsidR="00674ABF">
        <w:rPr>
          <w:sz w:val="22"/>
          <w:szCs w:val="22"/>
        </w:rPr>
        <w:t xml:space="preserve"> We </w:t>
      </w:r>
      <w:r w:rsidR="00C7514B">
        <w:rPr>
          <w:sz w:val="22"/>
          <w:szCs w:val="22"/>
        </w:rPr>
        <w:t>will</w:t>
      </w:r>
      <w:r w:rsidR="00BE1F70">
        <w:rPr>
          <w:sz w:val="22"/>
          <w:szCs w:val="22"/>
        </w:rPr>
        <w:t xml:space="preserve"> keep</w:t>
      </w:r>
      <w:r w:rsidR="00C7514B">
        <w:rPr>
          <w:sz w:val="22"/>
          <w:szCs w:val="22"/>
        </w:rPr>
        <w:t xml:space="preserve"> the </w:t>
      </w:r>
      <w:r w:rsidR="00BE1F70">
        <w:rPr>
          <w:sz w:val="22"/>
          <w:szCs w:val="22"/>
        </w:rPr>
        <w:t>temperature</w:t>
      </w:r>
      <w:r w:rsidR="00674ABF">
        <w:rPr>
          <w:sz w:val="22"/>
          <w:szCs w:val="22"/>
        </w:rPr>
        <w:t xml:space="preserve"> where we are </w:t>
      </w:r>
      <w:r w:rsidR="00575437">
        <w:rPr>
          <w:sz w:val="22"/>
          <w:szCs w:val="22"/>
        </w:rPr>
        <w:t>supposed to</w:t>
      </w:r>
      <w:r w:rsidR="00674ABF">
        <w:rPr>
          <w:sz w:val="22"/>
          <w:szCs w:val="22"/>
        </w:rPr>
        <w:t xml:space="preserve"> </w:t>
      </w:r>
      <w:r w:rsidR="00216DB1">
        <w:rPr>
          <w:sz w:val="22"/>
          <w:szCs w:val="22"/>
        </w:rPr>
        <w:t>(82</w:t>
      </w:r>
      <w:r w:rsidR="005252BB">
        <w:rPr>
          <w:sz w:val="22"/>
          <w:szCs w:val="22"/>
        </w:rPr>
        <w:t xml:space="preserve"> degrees) </w:t>
      </w:r>
      <w:r w:rsidR="00674ABF">
        <w:rPr>
          <w:sz w:val="22"/>
          <w:szCs w:val="22"/>
        </w:rPr>
        <w:t xml:space="preserve">with the </w:t>
      </w:r>
      <w:r w:rsidR="00575437">
        <w:rPr>
          <w:sz w:val="22"/>
          <w:szCs w:val="22"/>
        </w:rPr>
        <w:t>chemical’s</w:t>
      </w:r>
      <w:r w:rsidR="00674ABF">
        <w:rPr>
          <w:sz w:val="22"/>
          <w:szCs w:val="22"/>
        </w:rPr>
        <w:t xml:space="preserve"> and the heat</w:t>
      </w:r>
      <w:r w:rsidR="00BE1F70">
        <w:rPr>
          <w:sz w:val="22"/>
          <w:szCs w:val="22"/>
        </w:rPr>
        <w:t xml:space="preserve"> to prevent the </w:t>
      </w:r>
      <w:r w:rsidR="00646232">
        <w:rPr>
          <w:sz w:val="22"/>
          <w:szCs w:val="22"/>
        </w:rPr>
        <w:t>health department from shutting down the pool permanently</w:t>
      </w:r>
      <w:r w:rsidR="005252BB">
        <w:rPr>
          <w:sz w:val="22"/>
          <w:szCs w:val="22"/>
        </w:rPr>
        <w:t xml:space="preserve">.  </w:t>
      </w:r>
      <w:r w:rsidR="00820567">
        <w:rPr>
          <w:sz w:val="22"/>
          <w:szCs w:val="22"/>
        </w:rPr>
        <w:t xml:space="preserve">Jack </w:t>
      </w:r>
      <w:r w:rsidR="00CD661F">
        <w:rPr>
          <w:sz w:val="22"/>
          <w:szCs w:val="22"/>
        </w:rPr>
        <w:t>McGinnis</w:t>
      </w:r>
      <w:r w:rsidR="00E4711A">
        <w:rPr>
          <w:sz w:val="22"/>
          <w:szCs w:val="22"/>
        </w:rPr>
        <w:t xml:space="preserve"> </w:t>
      </w:r>
      <w:r w:rsidR="00CD661F">
        <w:rPr>
          <w:sz w:val="22"/>
          <w:szCs w:val="22"/>
        </w:rPr>
        <w:t>reported</w:t>
      </w:r>
      <w:r w:rsidR="00E4711A">
        <w:rPr>
          <w:sz w:val="22"/>
          <w:szCs w:val="22"/>
        </w:rPr>
        <w:t xml:space="preserve"> that the heat pump</w:t>
      </w:r>
      <w:r w:rsidR="00603F0A">
        <w:rPr>
          <w:sz w:val="22"/>
          <w:szCs w:val="22"/>
        </w:rPr>
        <w:t xml:space="preserve"> &amp; electrical</w:t>
      </w:r>
      <w:r w:rsidR="00377F41">
        <w:rPr>
          <w:sz w:val="22"/>
          <w:szCs w:val="22"/>
        </w:rPr>
        <w:t xml:space="preserve"> box</w:t>
      </w:r>
      <w:r w:rsidR="00CD661F">
        <w:rPr>
          <w:sz w:val="22"/>
          <w:szCs w:val="22"/>
        </w:rPr>
        <w:t xml:space="preserve"> w</w:t>
      </w:r>
      <w:r w:rsidR="00377F41">
        <w:rPr>
          <w:sz w:val="22"/>
          <w:szCs w:val="22"/>
        </w:rPr>
        <w:t xml:space="preserve">ere </w:t>
      </w:r>
      <w:r w:rsidR="00CD661F">
        <w:rPr>
          <w:sz w:val="22"/>
          <w:szCs w:val="22"/>
        </w:rPr>
        <w:t>repaired</w:t>
      </w:r>
      <w:r w:rsidR="00E4711A">
        <w:rPr>
          <w:sz w:val="22"/>
          <w:szCs w:val="22"/>
        </w:rPr>
        <w:t xml:space="preserve"> </w:t>
      </w:r>
      <w:r w:rsidR="00E32B88">
        <w:rPr>
          <w:sz w:val="22"/>
          <w:szCs w:val="22"/>
        </w:rPr>
        <w:t>and</w:t>
      </w:r>
      <w:r w:rsidR="00E4711A">
        <w:rPr>
          <w:sz w:val="22"/>
          <w:szCs w:val="22"/>
        </w:rPr>
        <w:t xml:space="preserve"> working </w:t>
      </w:r>
      <w:r w:rsidR="00125B5C">
        <w:rPr>
          <w:sz w:val="22"/>
          <w:szCs w:val="22"/>
        </w:rPr>
        <w:t>well</w:t>
      </w:r>
      <w:r w:rsidR="00E32B88">
        <w:rPr>
          <w:sz w:val="22"/>
          <w:szCs w:val="22"/>
        </w:rPr>
        <w:t>.</w:t>
      </w:r>
      <w:r w:rsidR="00377F41">
        <w:rPr>
          <w:sz w:val="22"/>
          <w:szCs w:val="22"/>
        </w:rPr>
        <w:t xml:space="preserve">  </w:t>
      </w:r>
      <w:r w:rsidR="00EF2D1F">
        <w:rPr>
          <w:sz w:val="22"/>
          <w:szCs w:val="22"/>
        </w:rPr>
        <w:t>Maintenance and Security are working together to maintain the facility.</w:t>
      </w:r>
      <w:r w:rsidR="004432CC">
        <w:rPr>
          <w:sz w:val="22"/>
          <w:szCs w:val="22"/>
        </w:rPr>
        <w:t xml:space="preserve"> </w:t>
      </w:r>
    </w:p>
    <w:p w14:paraId="10EF0482" w14:textId="77777777" w:rsidR="0048254E" w:rsidRDefault="0048254E">
      <w:pPr>
        <w:pStyle w:val="Standard"/>
        <w:rPr>
          <w:sz w:val="22"/>
          <w:szCs w:val="22"/>
        </w:rPr>
      </w:pPr>
    </w:p>
    <w:p w14:paraId="184AEC6C" w14:textId="77777777" w:rsidR="00FE73A4" w:rsidRDefault="00FE73A4">
      <w:pPr>
        <w:pStyle w:val="Standard"/>
        <w:rPr>
          <w:sz w:val="22"/>
          <w:szCs w:val="22"/>
        </w:rPr>
      </w:pPr>
    </w:p>
    <w:p w14:paraId="0E00422E" w14:textId="77777777" w:rsidR="00833DBC" w:rsidRDefault="00833DBC">
      <w:pPr>
        <w:pStyle w:val="Standard"/>
        <w:rPr>
          <w:b/>
          <w:bCs/>
          <w:sz w:val="22"/>
          <w:szCs w:val="22"/>
          <w:u w:val="single"/>
        </w:rPr>
      </w:pPr>
    </w:p>
    <w:p w14:paraId="371608B6" w14:textId="0C268492" w:rsidR="00FE73A4" w:rsidRDefault="00612FA4">
      <w:pPr>
        <w:pStyle w:val="Standard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GROUND IMPROVEMENTS</w:t>
      </w:r>
    </w:p>
    <w:p w14:paraId="300B7C7D" w14:textId="2E5BE446" w:rsidR="00FE73A4" w:rsidRDefault="00FD3D6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The MCA Trail needs </w:t>
      </w:r>
      <w:r w:rsidR="00860EC7">
        <w:rPr>
          <w:sz w:val="22"/>
          <w:szCs w:val="22"/>
        </w:rPr>
        <w:t>landscape cleaning &amp; trimming of cholla cactus to prevent injury to members</w:t>
      </w:r>
      <w:r w:rsidR="00AE4BB4">
        <w:rPr>
          <w:sz w:val="22"/>
          <w:szCs w:val="22"/>
        </w:rPr>
        <w:t xml:space="preserve"> &amp; a</w:t>
      </w:r>
      <w:r w:rsidR="00611878">
        <w:rPr>
          <w:sz w:val="22"/>
          <w:szCs w:val="22"/>
        </w:rPr>
        <w:t>lso attention to the bench</w:t>
      </w:r>
      <w:r w:rsidR="001A00E1">
        <w:rPr>
          <w:sz w:val="22"/>
          <w:szCs w:val="22"/>
        </w:rPr>
        <w:t xml:space="preserve"> and pond</w:t>
      </w:r>
      <w:r w:rsidR="00FC25FF">
        <w:rPr>
          <w:sz w:val="22"/>
          <w:szCs w:val="22"/>
        </w:rPr>
        <w:t xml:space="preserve"> clean-up.</w:t>
      </w:r>
      <w:r w:rsidR="00612FA4">
        <w:rPr>
          <w:sz w:val="22"/>
          <w:szCs w:val="22"/>
        </w:rPr>
        <w:t xml:space="preserve"> </w:t>
      </w:r>
      <w:r w:rsidR="000471BA">
        <w:rPr>
          <w:sz w:val="22"/>
          <w:szCs w:val="22"/>
        </w:rPr>
        <w:t>S</w:t>
      </w:r>
      <w:r w:rsidR="00ED6EF8">
        <w:rPr>
          <w:sz w:val="22"/>
          <w:szCs w:val="22"/>
        </w:rPr>
        <w:t xml:space="preserve">haron mentioned </w:t>
      </w:r>
      <w:r w:rsidR="001A00E1">
        <w:rPr>
          <w:sz w:val="22"/>
          <w:szCs w:val="22"/>
        </w:rPr>
        <w:t xml:space="preserve">needed </w:t>
      </w:r>
      <w:r w:rsidR="00ED6EF8">
        <w:rPr>
          <w:sz w:val="22"/>
          <w:szCs w:val="22"/>
        </w:rPr>
        <w:t>improvements</w:t>
      </w:r>
      <w:r w:rsidR="00A92CD9">
        <w:rPr>
          <w:sz w:val="22"/>
          <w:szCs w:val="22"/>
        </w:rPr>
        <w:t xml:space="preserve"> to the</w:t>
      </w:r>
      <w:r w:rsidR="008B5717">
        <w:rPr>
          <w:sz w:val="22"/>
          <w:szCs w:val="22"/>
        </w:rPr>
        <w:t xml:space="preserve"> MCA include</w:t>
      </w:r>
      <w:r w:rsidR="001A00E1">
        <w:rPr>
          <w:sz w:val="22"/>
          <w:szCs w:val="22"/>
        </w:rPr>
        <w:t xml:space="preserve"> </w:t>
      </w:r>
      <w:r w:rsidR="00A92CD9">
        <w:rPr>
          <w:sz w:val="22"/>
          <w:szCs w:val="22"/>
        </w:rPr>
        <w:t>Miniature Golf Course</w:t>
      </w:r>
      <w:r w:rsidR="008B5717">
        <w:rPr>
          <w:sz w:val="22"/>
          <w:szCs w:val="22"/>
        </w:rPr>
        <w:t xml:space="preserve">, </w:t>
      </w:r>
      <w:r w:rsidR="0077210A">
        <w:rPr>
          <w:sz w:val="22"/>
          <w:szCs w:val="22"/>
        </w:rPr>
        <w:t xml:space="preserve">a </w:t>
      </w:r>
      <w:r w:rsidR="00AA0C95">
        <w:rPr>
          <w:sz w:val="22"/>
          <w:szCs w:val="22"/>
        </w:rPr>
        <w:t>Generator</w:t>
      </w:r>
      <w:r w:rsidR="0077210A">
        <w:rPr>
          <w:sz w:val="22"/>
          <w:szCs w:val="22"/>
        </w:rPr>
        <w:t xml:space="preserve"> Back up </w:t>
      </w:r>
      <w:r w:rsidR="00AA0C95">
        <w:rPr>
          <w:sz w:val="22"/>
          <w:szCs w:val="22"/>
        </w:rPr>
        <w:t xml:space="preserve">system </w:t>
      </w:r>
      <w:r w:rsidR="00272F92">
        <w:rPr>
          <w:sz w:val="22"/>
          <w:szCs w:val="22"/>
        </w:rPr>
        <w:t>made</w:t>
      </w:r>
      <w:r w:rsidR="00AA0C95">
        <w:rPr>
          <w:sz w:val="22"/>
          <w:szCs w:val="22"/>
        </w:rPr>
        <w:t xml:space="preserve"> available to the </w:t>
      </w:r>
      <w:r w:rsidR="00272F92">
        <w:rPr>
          <w:sz w:val="22"/>
          <w:szCs w:val="22"/>
        </w:rPr>
        <w:t>community for emergencies.</w:t>
      </w:r>
    </w:p>
    <w:p w14:paraId="647D57E7" w14:textId="77777777" w:rsidR="002B5BD2" w:rsidRDefault="002B5BD2">
      <w:pPr>
        <w:pStyle w:val="Standard"/>
        <w:rPr>
          <w:sz w:val="22"/>
          <w:szCs w:val="22"/>
        </w:rPr>
      </w:pPr>
    </w:p>
    <w:p w14:paraId="546432AE" w14:textId="24A97F0F" w:rsidR="004C3954" w:rsidRPr="004C3954" w:rsidRDefault="002B5BD2" w:rsidP="002B5BD2">
      <w:pPr>
        <w:pStyle w:val="Standard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PAM STEFFEN</w:t>
      </w:r>
    </w:p>
    <w:p w14:paraId="7E2B136C" w14:textId="00A0C55C" w:rsidR="00AA0C95" w:rsidRPr="00FE73A4" w:rsidRDefault="002B5BD2" w:rsidP="002B5BD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The</w:t>
      </w:r>
      <w:r w:rsidR="009C78D7">
        <w:rPr>
          <w:sz w:val="22"/>
          <w:szCs w:val="22"/>
        </w:rPr>
        <w:t xml:space="preserve"> Rec Room project</w:t>
      </w:r>
      <w:r>
        <w:rPr>
          <w:sz w:val="22"/>
          <w:szCs w:val="22"/>
        </w:rPr>
        <w:t xml:space="preserve"> extension is still under review.  </w:t>
      </w:r>
      <w:r w:rsidR="00A47D7D">
        <w:rPr>
          <w:sz w:val="22"/>
          <w:szCs w:val="22"/>
        </w:rPr>
        <w:t xml:space="preserve">The </w:t>
      </w:r>
      <w:r w:rsidR="00E47826">
        <w:rPr>
          <w:sz w:val="22"/>
          <w:szCs w:val="22"/>
        </w:rPr>
        <w:t xml:space="preserve">decision </w:t>
      </w:r>
      <w:r w:rsidR="00A47D7D">
        <w:rPr>
          <w:sz w:val="22"/>
          <w:szCs w:val="22"/>
        </w:rPr>
        <w:t xml:space="preserve">was </w:t>
      </w:r>
      <w:r w:rsidR="00457B07">
        <w:rPr>
          <w:sz w:val="22"/>
          <w:szCs w:val="22"/>
        </w:rPr>
        <w:t xml:space="preserve">made </w:t>
      </w:r>
      <w:r w:rsidR="00A47D7D">
        <w:rPr>
          <w:sz w:val="22"/>
          <w:szCs w:val="22"/>
        </w:rPr>
        <w:t>that this project will be funded by grants</w:t>
      </w:r>
      <w:r w:rsidR="00742F86">
        <w:rPr>
          <w:sz w:val="22"/>
          <w:szCs w:val="22"/>
        </w:rPr>
        <w:t xml:space="preserve"> </w:t>
      </w:r>
      <w:r w:rsidR="00B41D2A">
        <w:rPr>
          <w:sz w:val="22"/>
          <w:szCs w:val="22"/>
        </w:rPr>
        <w:t xml:space="preserve">and donations.  We are putting this project on the May Ballot </w:t>
      </w:r>
      <w:r w:rsidR="005C4835">
        <w:rPr>
          <w:sz w:val="22"/>
          <w:szCs w:val="22"/>
        </w:rPr>
        <w:t xml:space="preserve">requesting </w:t>
      </w:r>
      <w:r w:rsidR="00F56204">
        <w:rPr>
          <w:sz w:val="22"/>
          <w:szCs w:val="22"/>
        </w:rPr>
        <w:t>feedback</w:t>
      </w:r>
      <w:r w:rsidR="005C4835">
        <w:rPr>
          <w:sz w:val="22"/>
          <w:szCs w:val="22"/>
        </w:rPr>
        <w:t xml:space="preserve"> </w:t>
      </w:r>
      <w:r w:rsidR="00EE356A">
        <w:rPr>
          <w:sz w:val="22"/>
          <w:szCs w:val="22"/>
        </w:rPr>
        <w:t>whether</w:t>
      </w:r>
      <w:r w:rsidR="005C4835">
        <w:rPr>
          <w:sz w:val="22"/>
          <w:szCs w:val="22"/>
        </w:rPr>
        <w:t xml:space="preserve"> the Members approve or disapprove</w:t>
      </w:r>
      <w:r w:rsidR="00806E57">
        <w:rPr>
          <w:sz w:val="22"/>
          <w:szCs w:val="22"/>
        </w:rPr>
        <w:t xml:space="preserve"> of the idea</w:t>
      </w:r>
      <w:r w:rsidR="00B2292A">
        <w:rPr>
          <w:sz w:val="22"/>
          <w:szCs w:val="22"/>
        </w:rPr>
        <w:t xml:space="preserve"> before moving forward.</w:t>
      </w:r>
      <w:r w:rsidR="00806E57">
        <w:rPr>
          <w:sz w:val="22"/>
          <w:szCs w:val="22"/>
        </w:rPr>
        <w:t xml:space="preserve">  </w:t>
      </w:r>
      <w:r w:rsidR="00A47D7D">
        <w:rPr>
          <w:sz w:val="22"/>
          <w:szCs w:val="22"/>
        </w:rPr>
        <w:t xml:space="preserve"> </w:t>
      </w:r>
    </w:p>
    <w:p w14:paraId="12DD864D" w14:textId="77777777" w:rsidR="00447A54" w:rsidRDefault="00447A54">
      <w:pPr>
        <w:pStyle w:val="Standard"/>
        <w:rPr>
          <w:sz w:val="22"/>
          <w:szCs w:val="22"/>
        </w:rPr>
      </w:pPr>
    </w:p>
    <w:p w14:paraId="3FDE76DC" w14:textId="4992CB98" w:rsidR="005010A5" w:rsidRPr="00EE356A" w:rsidRDefault="007E5F68">
      <w:pPr>
        <w:pStyle w:val="Standard"/>
        <w:rPr>
          <w:b/>
          <w:bCs/>
          <w:sz w:val="22"/>
          <w:szCs w:val="22"/>
          <w:u w:val="single"/>
        </w:rPr>
      </w:pPr>
      <w:r w:rsidRPr="00EE356A">
        <w:rPr>
          <w:b/>
          <w:bCs/>
          <w:sz w:val="22"/>
          <w:szCs w:val="22"/>
          <w:u w:val="single"/>
        </w:rPr>
        <w:t>N</w:t>
      </w:r>
      <w:r w:rsidR="00F8564B">
        <w:rPr>
          <w:b/>
          <w:bCs/>
          <w:sz w:val="22"/>
          <w:szCs w:val="22"/>
          <w:u w:val="single"/>
        </w:rPr>
        <w:t>EW BUSINESS</w:t>
      </w:r>
      <w:r w:rsidRPr="00EE356A">
        <w:rPr>
          <w:b/>
          <w:bCs/>
          <w:sz w:val="22"/>
          <w:szCs w:val="22"/>
          <w:u w:val="single"/>
        </w:rPr>
        <w:t>:</w:t>
      </w:r>
    </w:p>
    <w:p w14:paraId="2FE080B5" w14:textId="74A9A022" w:rsidR="007E5F68" w:rsidRDefault="00DF32E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Ballots will be mailed  on </w:t>
      </w:r>
      <w:r w:rsidR="007E5F68">
        <w:rPr>
          <w:sz w:val="22"/>
          <w:szCs w:val="22"/>
        </w:rPr>
        <w:t>April 15</w:t>
      </w:r>
      <w:r w:rsidR="007E5F68" w:rsidRPr="00703420">
        <w:rPr>
          <w:sz w:val="22"/>
          <w:szCs w:val="22"/>
          <w:vertAlign w:val="superscript"/>
        </w:rPr>
        <w:t>th</w:t>
      </w:r>
      <w:r w:rsidR="00703420">
        <w:rPr>
          <w:sz w:val="22"/>
          <w:szCs w:val="22"/>
        </w:rPr>
        <w:t>.</w:t>
      </w:r>
    </w:p>
    <w:p w14:paraId="52434BF9" w14:textId="77777777" w:rsidR="00703420" w:rsidRDefault="00703420">
      <w:pPr>
        <w:pStyle w:val="Standard"/>
        <w:rPr>
          <w:sz w:val="22"/>
          <w:szCs w:val="22"/>
        </w:rPr>
      </w:pPr>
    </w:p>
    <w:p w14:paraId="2A7A267F" w14:textId="034C476D" w:rsidR="00703420" w:rsidRDefault="00703420">
      <w:pPr>
        <w:pStyle w:val="Standard"/>
        <w:rPr>
          <w:b/>
          <w:bCs/>
          <w:sz w:val="22"/>
          <w:szCs w:val="22"/>
          <w:u w:val="single"/>
        </w:rPr>
      </w:pPr>
      <w:r w:rsidRPr="00703420">
        <w:rPr>
          <w:b/>
          <w:bCs/>
          <w:sz w:val="22"/>
          <w:szCs w:val="22"/>
          <w:u w:val="single"/>
        </w:rPr>
        <w:t>OPEN FORUM</w:t>
      </w:r>
    </w:p>
    <w:p w14:paraId="4236D617" w14:textId="444C8A9A" w:rsidR="00703420" w:rsidRPr="005948A0" w:rsidRDefault="005948A0">
      <w:pPr>
        <w:pStyle w:val="Standard"/>
        <w:rPr>
          <w:sz w:val="22"/>
          <w:szCs w:val="22"/>
        </w:rPr>
      </w:pPr>
      <w:r w:rsidRPr="005948A0">
        <w:rPr>
          <w:sz w:val="22"/>
          <w:szCs w:val="22"/>
        </w:rPr>
        <w:t>Wit</w:t>
      </w:r>
      <w:r>
        <w:rPr>
          <w:sz w:val="22"/>
          <w:szCs w:val="22"/>
        </w:rPr>
        <w:t>h the possibility of the South Cove closure</w:t>
      </w:r>
      <w:r w:rsidR="00C57D07">
        <w:rPr>
          <w:sz w:val="22"/>
          <w:szCs w:val="22"/>
        </w:rPr>
        <w:t xml:space="preserve"> Members will want to use the pool </w:t>
      </w:r>
      <w:r w:rsidR="00B31138">
        <w:rPr>
          <w:sz w:val="22"/>
          <w:szCs w:val="22"/>
        </w:rPr>
        <w:t>which will increase</w:t>
      </w:r>
      <w:r>
        <w:rPr>
          <w:sz w:val="22"/>
          <w:szCs w:val="22"/>
        </w:rPr>
        <w:t xml:space="preserve"> </w:t>
      </w:r>
      <w:r w:rsidR="00653582">
        <w:rPr>
          <w:sz w:val="22"/>
          <w:szCs w:val="22"/>
        </w:rPr>
        <w:t>the MCA pool expense</w:t>
      </w:r>
      <w:r w:rsidR="00177396">
        <w:rPr>
          <w:sz w:val="22"/>
          <w:szCs w:val="22"/>
        </w:rPr>
        <w:t>.</w:t>
      </w:r>
      <w:r w:rsidR="00B31138">
        <w:rPr>
          <w:sz w:val="22"/>
          <w:szCs w:val="22"/>
        </w:rPr>
        <w:t xml:space="preserve">  </w:t>
      </w:r>
      <w:r w:rsidR="008230D7">
        <w:rPr>
          <w:sz w:val="22"/>
          <w:szCs w:val="22"/>
        </w:rPr>
        <w:t xml:space="preserve">The MCA </w:t>
      </w:r>
      <w:r w:rsidR="00A556E5">
        <w:rPr>
          <w:sz w:val="22"/>
          <w:szCs w:val="22"/>
        </w:rPr>
        <w:t>must</w:t>
      </w:r>
      <w:r w:rsidR="008230D7">
        <w:rPr>
          <w:sz w:val="22"/>
          <w:szCs w:val="22"/>
        </w:rPr>
        <w:t xml:space="preserve"> do what </w:t>
      </w:r>
      <w:r w:rsidR="006F7E3E">
        <w:rPr>
          <w:sz w:val="22"/>
          <w:szCs w:val="22"/>
        </w:rPr>
        <w:t xml:space="preserve">we </w:t>
      </w:r>
      <w:r w:rsidR="00575C40">
        <w:rPr>
          <w:sz w:val="22"/>
          <w:szCs w:val="22"/>
        </w:rPr>
        <w:t>must</w:t>
      </w:r>
      <w:r w:rsidR="00AB35F4">
        <w:rPr>
          <w:sz w:val="22"/>
          <w:szCs w:val="22"/>
        </w:rPr>
        <w:t xml:space="preserve"> do financially</w:t>
      </w:r>
      <w:r w:rsidR="00EA3C2C">
        <w:rPr>
          <w:sz w:val="22"/>
          <w:szCs w:val="22"/>
        </w:rPr>
        <w:t xml:space="preserve"> </w:t>
      </w:r>
      <w:r w:rsidR="00082BCC">
        <w:rPr>
          <w:sz w:val="22"/>
          <w:szCs w:val="22"/>
        </w:rPr>
        <w:t xml:space="preserve">to keep cost down </w:t>
      </w:r>
      <w:r w:rsidR="00AA0FBC">
        <w:rPr>
          <w:sz w:val="22"/>
          <w:szCs w:val="22"/>
        </w:rPr>
        <w:t xml:space="preserve">and </w:t>
      </w:r>
      <w:r w:rsidR="001F4A0F">
        <w:rPr>
          <w:sz w:val="22"/>
          <w:szCs w:val="22"/>
        </w:rPr>
        <w:t>adjust</w:t>
      </w:r>
      <w:r w:rsidR="00AA0FBC">
        <w:rPr>
          <w:sz w:val="22"/>
          <w:szCs w:val="22"/>
        </w:rPr>
        <w:t xml:space="preserve"> moving forward.  </w:t>
      </w:r>
      <w:r w:rsidR="00FE1346">
        <w:rPr>
          <w:sz w:val="22"/>
          <w:szCs w:val="22"/>
        </w:rPr>
        <w:t xml:space="preserve">There are a lot of people </w:t>
      </w:r>
      <w:r w:rsidR="00EB4E47">
        <w:rPr>
          <w:sz w:val="22"/>
          <w:szCs w:val="22"/>
        </w:rPr>
        <w:t xml:space="preserve">young and elderly </w:t>
      </w:r>
      <w:r w:rsidR="00FE1346">
        <w:rPr>
          <w:sz w:val="22"/>
          <w:szCs w:val="22"/>
        </w:rPr>
        <w:t xml:space="preserve">moving into the </w:t>
      </w:r>
      <w:r w:rsidR="00A556E5">
        <w:rPr>
          <w:sz w:val="22"/>
          <w:szCs w:val="22"/>
        </w:rPr>
        <w:t>area,</w:t>
      </w:r>
      <w:r w:rsidR="00FE1346">
        <w:rPr>
          <w:sz w:val="22"/>
          <w:szCs w:val="22"/>
        </w:rPr>
        <w:t xml:space="preserve"> and we want to</w:t>
      </w:r>
      <w:r w:rsidR="00EB4E47">
        <w:rPr>
          <w:sz w:val="22"/>
          <w:szCs w:val="22"/>
        </w:rPr>
        <w:t xml:space="preserve"> </w:t>
      </w:r>
      <w:r w:rsidR="00A556E5">
        <w:rPr>
          <w:sz w:val="22"/>
          <w:szCs w:val="22"/>
        </w:rPr>
        <w:t>provide for everyone</w:t>
      </w:r>
      <w:r w:rsidR="00FE1346">
        <w:rPr>
          <w:sz w:val="22"/>
          <w:szCs w:val="22"/>
        </w:rPr>
        <w:t xml:space="preserve"> </w:t>
      </w:r>
      <w:r w:rsidR="00A556E5">
        <w:rPr>
          <w:sz w:val="22"/>
          <w:szCs w:val="22"/>
        </w:rPr>
        <w:t>a safe environment to live and grow in the community</w:t>
      </w:r>
      <w:r w:rsidR="006867BC">
        <w:rPr>
          <w:sz w:val="22"/>
          <w:szCs w:val="22"/>
        </w:rPr>
        <w:t xml:space="preserve"> Meadview</w:t>
      </w:r>
      <w:r w:rsidR="00A556E5">
        <w:rPr>
          <w:sz w:val="22"/>
          <w:szCs w:val="22"/>
        </w:rPr>
        <w:t>.</w:t>
      </w:r>
    </w:p>
    <w:p w14:paraId="25BC1D82" w14:textId="39192B0C" w:rsidR="00703420" w:rsidRDefault="006675D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The Nature Trail </w:t>
      </w:r>
      <w:r w:rsidR="004A4735">
        <w:rPr>
          <w:sz w:val="22"/>
          <w:szCs w:val="22"/>
        </w:rPr>
        <w:t>is being cleaned and wid</w:t>
      </w:r>
      <w:r w:rsidR="00AA2304">
        <w:rPr>
          <w:sz w:val="22"/>
          <w:szCs w:val="22"/>
        </w:rPr>
        <w:t>en</w:t>
      </w:r>
      <w:r w:rsidR="004A4735">
        <w:rPr>
          <w:sz w:val="22"/>
          <w:szCs w:val="22"/>
        </w:rPr>
        <w:t xml:space="preserve">ing </w:t>
      </w:r>
      <w:r w:rsidR="00EB35BD">
        <w:rPr>
          <w:sz w:val="22"/>
          <w:szCs w:val="22"/>
        </w:rPr>
        <w:t xml:space="preserve">so members are more comfortable </w:t>
      </w:r>
      <w:r w:rsidR="00EB369A">
        <w:rPr>
          <w:sz w:val="22"/>
          <w:szCs w:val="22"/>
        </w:rPr>
        <w:t xml:space="preserve">managing their devices while </w:t>
      </w:r>
      <w:r w:rsidR="00D873DE">
        <w:rPr>
          <w:sz w:val="22"/>
          <w:szCs w:val="22"/>
        </w:rPr>
        <w:t>walking and getting their exercise.</w:t>
      </w:r>
    </w:p>
    <w:p w14:paraId="73D90E42" w14:textId="64492810" w:rsidR="003234E7" w:rsidRDefault="00602D4F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Adrianna would like for the MCA </w:t>
      </w:r>
      <w:r w:rsidR="003503C7">
        <w:rPr>
          <w:sz w:val="22"/>
          <w:szCs w:val="22"/>
        </w:rPr>
        <w:t>to provide a</w:t>
      </w:r>
      <w:r w:rsidR="00433FFE">
        <w:rPr>
          <w:sz w:val="22"/>
          <w:szCs w:val="22"/>
        </w:rPr>
        <w:t>n article</w:t>
      </w:r>
      <w:r w:rsidR="00104FBF">
        <w:rPr>
          <w:sz w:val="22"/>
          <w:szCs w:val="22"/>
        </w:rPr>
        <w:t xml:space="preserve"> for the COM </w:t>
      </w:r>
      <w:r w:rsidR="000070F5">
        <w:rPr>
          <w:sz w:val="22"/>
          <w:szCs w:val="22"/>
        </w:rPr>
        <w:t xml:space="preserve">on MCA updates. </w:t>
      </w:r>
    </w:p>
    <w:p w14:paraId="466C9D2E" w14:textId="5EE262B2" w:rsidR="009E4FC4" w:rsidRDefault="008274D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 member asked if there is a current space </w:t>
      </w:r>
      <w:r w:rsidR="009F223E">
        <w:rPr>
          <w:sz w:val="22"/>
          <w:szCs w:val="22"/>
        </w:rPr>
        <w:t xml:space="preserve">for the therapist mentioned.  </w:t>
      </w:r>
      <w:r w:rsidR="00C40763">
        <w:rPr>
          <w:sz w:val="22"/>
          <w:szCs w:val="22"/>
        </w:rPr>
        <w:t>Currently</w:t>
      </w:r>
      <w:r w:rsidR="0002297E">
        <w:rPr>
          <w:sz w:val="22"/>
          <w:szCs w:val="22"/>
        </w:rPr>
        <w:t xml:space="preserve"> there isn’t.  W</w:t>
      </w:r>
      <w:r w:rsidR="00CB00A1">
        <w:rPr>
          <w:sz w:val="22"/>
          <w:szCs w:val="22"/>
        </w:rPr>
        <w:t>e have quite a few physical therapist who live i</w:t>
      </w:r>
      <w:r w:rsidR="00316E00">
        <w:rPr>
          <w:sz w:val="22"/>
          <w:szCs w:val="22"/>
        </w:rPr>
        <w:t>n Meadview</w:t>
      </w:r>
      <w:r w:rsidR="00387336">
        <w:rPr>
          <w:sz w:val="22"/>
          <w:szCs w:val="22"/>
        </w:rPr>
        <w:t xml:space="preserve"> </w:t>
      </w:r>
      <w:r w:rsidR="00C6217C">
        <w:rPr>
          <w:sz w:val="22"/>
          <w:szCs w:val="22"/>
        </w:rPr>
        <w:t>who may be willing to</w:t>
      </w:r>
      <w:r w:rsidR="004C30C8">
        <w:rPr>
          <w:sz w:val="22"/>
          <w:szCs w:val="22"/>
        </w:rPr>
        <w:t xml:space="preserve"> </w:t>
      </w:r>
      <w:r w:rsidR="00915565">
        <w:rPr>
          <w:sz w:val="22"/>
          <w:szCs w:val="22"/>
        </w:rPr>
        <w:t>open an office</w:t>
      </w:r>
      <w:r w:rsidR="005D48DE">
        <w:rPr>
          <w:sz w:val="22"/>
          <w:szCs w:val="22"/>
        </w:rPr>
        <w:t xml:space="preserve"> and</w:t>
      </w:r>
      <w:r w:rsidR="00C6217C">
        <w:rPr>
          <w:sz w:val="22"/>
          <w:szCs w:val="22"/>
        </w:rPr>
        <w:t xml:space="preserve"> reinstate the</w:t>
      </w:r>
      <w:r w:rsidR="00915565">
        <w:rPr>
          <w:sz w:val="22"/>
          <w:szCs w:val="22"/>
        </w:rPr>
        <w:t>ir</w:t>
      </w:r>
      <w:r w:rsidR="00C6217C">
        <w:rPr>
          <w:sz w:val="22"/>
          <w:szCs w:val="22"/>
        </w:rPr>
        <w:t xml:space="preserve"> license </w:t>
      </w:r>
      <w:r w:rsidR="004C30C8">
        <w:rPr>
          <w:sz w:val="22"/>
          <w:szCs w:val="22"/>
        </w:rPr>
        <w:t>to practice</w:t>
      </w:r>
      <w:r w:rsidR="00136C19">
        <w:rPr>
          <w:sz w:val="22"/>
          <w:szCs w:val="22"/>
        </w:rPr>
        <w:t xml:space="preserve"> </w:t>
      </w:r>
      <w:r w:rsidR="00726A72">
        <w:rPr>
          <w:sz w:val="22"/>
          <w:szCs w:val="22"/>
        </w:rPr>
        <w:t>their</w:t>
      </w:r>
      <w:r w:rsidR="00136C19">
        <w:rPr>
          <w:sz w:val="22"/>
          <w:szCs w:val="22"/>
        </w:rPr>
        <w:t xml:space="preserve"> service </w:t>
      </w:r>
      <w:r w:rsidR="00726A72">
        <w:rPr>
          <w:sz w:val="22"/>
          <w:szCs w:val="22"/>
        </w:rPr>
        <w:t>in</w:t>
      </w:r>
      <w:r w:rsidR="00136C19">
        <w:rPr>
          <w:sz w:val="22"/>
          <w:szCs w:val="22"/>
        </w:rPr>
        <w:t xml:space="preserve"> the community.</w:t>
      </w:r>
      <w:r w:rsidR="005912DA">
        <w:rPr>
          <w:sz w:val="22"/>
          <w:szCs w:val="22"/>
        </w:rPr>
        <w:t xml:space="preserve"> </w:t>
      </w:r>
    </w:p>
    <w:p w14:paraId="2B8B53C2" w14:textId="77777777" w:rsidR="00864922" w:rsidRDefault="00864922">
      <w:pPr>
        <w:pStyle w:val="Standard"/>
        <w:rPr>
          <w:sz w:val="22"/>
          <w:szCs w:val="22"/>
        </w:rPr>
      </w:pPr>
    </w:p>
    <w:p w14:paraId="64210B08" w14:textId="77777777" w:rsidR="00703420" w:rsidRDefault="00703420">
      <w:pPr>
        <w:pStyle w:val="Standard"/>
        <w:rPr>
          <w:sz w:val="22"/>
          <w:szCs w:val="22"/>
        </w:rPr>
      </w:pPr>
    </w:p>
    <w:p w14:paraId="4032EC7F" w14:textId="77777777" w:rsidR="00703420" w:rsidRDefault="00703420">
      <w:pPr>
        <w:pStyle w:val="Standard"/>
        <w:rPr>
          <w:sz w:val="22"/>
          <w:szCs w:val="22"/>
        </w:rPr>
      </w:pPr>
    </w:p>
    <w:p w14:paraId="2906B28F" w14:textId="71D909F6" w:rsidR="00447A54" w:rsidRDefault="00E471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Next Meeting will be </w:t>
      </w:r>
      <w:r w:rsidR="006E3512">
        <w:rPr>
          <w:sz w:val="22"/>
          <w:szCs w:val="22"/>
        </w:rPr>
        <w:t>M</w:t>
      </w:r>
      <w:r w:rsidR="00D15805">
        <w:rPr>
          <w:sz w:val="22"/>
          <w:szCs w:val="22"/>
        </w:rPr>
        <w:t xml:space="preserve">ay </w:t>
      </w:r>
      <w:r w:rsidR="00561567">
        <w:rPr>
          <w:sz w:val="22"/>
          <w:szCs w:val="22"/>
        </w:rPr>
        <w:t>28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2022</w:t>
      </w:r>
      <w:proofErr w:type="gramEnd"/>
      <w:r w:rsidR="00561567">
        <w:rPr>
          <w:sz w:val="22"/>
          <w:szCs w:val="22"/>
        </w:rPr>
        <w:t xml:space="preserve"> at 9:00 am</w:t>
      </w:r>
    </w:p>
    <w:p w14:paraId="00FCD432" w14:textId="77777777" w:rsidR="00447A54" w:rsidRDefault="00447A54">
      <w:pPr>
        <w:pStyle w:val="Standard"/>
        <w:rPr>
          <w:sz w:val="22"/>
          <w:szCs w:val="22"/>
        </w:rPr>
      </w:pPr>
    </w:p>
    <w:p w14:paraId="7E653723" w14:textId="31AD7BAD" w:rsidR="00447A54" w:rsidRDefault="00E471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Meeting adjourned @ </w:t>
      </w:r>
      <w:r w:rsidR="00E40828">
        <w:rPr>
          <w:sz w:val="22"/>
          <w:szCs w:val="22"/>
        </w:rPr>
        <w:t>9</w:t>
      </w:r>
      <w:r>
        <w:rPr>
          <w:sz w:val="22"/>
          <w:szCs w:val="22"/>
        </w:rPr>
        <w:t>:</w:t>
      </w:r>
      <w:r w:rsidR="009E17C9">
        <w:rPr>
          <w:sz w:val="22"/>
          <w:szCs w:val="22"/>
        </w:rPr>
        <w:t>48</w:t>
      </w:r>
      <w:r>
        <w:rPr>
          <w:sz w:val="22"/>
          <w:szCs w:val="22"/>
        </w:rPr>
        <w:t xml:space="preserve"> AM</w:t>
      </w:r>
    </w:p>
    <w:p w14:paraId="0C0123AB" w14:textId="77777777" w:rsidR="00447A54" w:rsidRDefault="00447A54">
      <w:pPr>
        <w:pStyle w:val="Standard"/>
        <w:rPr>
          <w:sz w:val="22"/>
          <w:szCs w:val="22"/>
        </w:rPr>
      </w:pPr>
    </w:p>
    <w:p w14:paraId="22C20FFE" w14:textId="77777777" w:rsidR="00447A54" w:rsidRDefault="00E471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Respectfully submitted by: _____________________________________________</w:t>
      </w:r>
    </w:p>
    <w:p w14:paraId="09EC57F2" w14:textId="77777777" w:rsidR="00447A54" w:rsidRDefault="00E4711A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Pam Steffen - Secretary</w:t>
      </w:r>
    </w:p>
    <w:p w14:paraId="4AF69C21" w14:textId="77777777" w:rsidR="00447A54" w:rsidRDefault="00447A54">
      <w:pPr>
        <w:pStyle w:val="Standard"/>
        <w:rPr>
          <w:sz w:val="22"/>
          <w:szCs w:val="22"/>
        </w:rPr>
      </w:pPr>
    </w:p>
    <w:p w14:paraId="71D0872F" w14:textId="77777777" w:rsidR="00447A54" w:rsidRDefault="00447A54">
      <w:pPr>
        <w:pStyle w:val="Standard"/>
        <w:rPr>
          <w:sz w:val="22"/>
          <w:szCs w:val="22"/>
        </w:rPr>
      </w:pPr>
    </w:p>
    <w:p w14:paraId="67DF172C" w14:textId="77777777" w:rsidR="00447A54" w:rsidRDefault="00447A54">
      <w:pPr>
        <w:pStyle w:val="Standard"/>
        <w:rPr>
          <w:sz w:val="22"/>
          <w:szCs w:val="22"/>
        </w:rPr>
      </w:pPr>
    </w:p>
    <w:p w14:paraId="7488F1FC" w14:textId="77777777" w:rsidR="00447A54" w:rsidRDefault="00447A54">
      <w:pPr>
        <w:pStyle w:val="Standard"/>
        <w:rPr>
          <w:sz w:val="22"/>
          <w:szCs w:val="22"/>
        </w:rPr>
      </w:pPr>
    </w:p>
    <w:sectPr w:rsidR="00447A5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5333" w14:textId="77777777" w:rsidR="00B205FD" w:rsidRDefault="00B205FD">
      <w:r>
        <w:separator/>
      </w:r>
    </w:p>
  </w:endnote>
  <w:endnote w:type="continuationSeparator" w:id="0">
    <w:p w14:paraId="45D59FB1" w14:textId="77777777" w:rsidR="00B205FD" w:rsidRDefault="00B2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00C6" w14:textId="77777777" w:rsidR="00B205FD" w:rsidRDefault="00B205FD">
      <w:r>
        <w:rPr>
          <w:color w:val="000000"/>
        </w:rPr>
        <w:separator/>
      </w:r>
    </w:p>
  </w:footnote>
  <w:footnote w:type="continuationSeparator" w:id="0">
    <w:p w14:paraId="7CAF8941" w14:textId="77777777" w:rsidR="00B205FD" w:rsidRDefault="00B2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C7371"/>
    <w:multiLevelType w:val="hybridMultilevel"/>
    <w:tmpl w:val="E89AF880"/>
    <w:lvl w:ilvl="0" w:tplc="A072BC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8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54"/>
    <w:rsid w:val="000070F5"/>
    <w:rsid w:val="00013D50"/>
    <w:rsid w:val="0002297E"/>
    <w:rsid w:val="000471BA"/>
    <w:rsid w:val="0005168E"/>
    <w:rsid w:val="0005614D"/>
    <w:rsid w:val="00071F68"/>
    <w:rsid w:val="00082BCC"/>
    <w:rsid w:val="00090EB3"/>
    <w:rsid w:val="00093324"/>
    <w:rsid w:val="000A402C"/>
    <w:rsid w:val="000A7AB9"/>
    <w:rsid w:val="000B6FC4"/>
    <w:rsid w:val="000C3B40"/>
    <w:rsid w:val="000C3E7F"/>
    <w:rsid w:val="000C60A5"/>
    <w:rsid w:val="000C7275"/>
    <w:rsid w:val="000D05E0"/>
    <w:rsid w:val="000E3C77"/>
    <w:rsid w:val="000F7253"/>
    <w:rsid w:val="00104FBF"/>
    <w:rsid w:val="00117D3E"/>
    <w:rsid w:val="00125B5C"/>
    <w:rsid w:val="00136C19"/>
    <w:rsid w:val="0014315F"/>
    <w:rsid w:val="0015317F"/>
    <w:rsid w:val="00157383"/>
    <w:rsid w:val="0016676D"/>
    <w:rsid w:val="00173F5F"/>
    <w:rsid w:val="00177396"/>
    <w:rsid w:val="00191237"/>
    <w:rsid w:val="001A00E1"/>
    <w:rsid w:val="001D1268"/>
    <w:rsid w:val="001E0DD7"/>
    <w:rsid w:val="001E1552"/>
    <w:rsid w:val="001E66B2"/>
    <w:rsid w:val="001F2C71"/>
    <w:rsid w:val="001F4A0F"/>
    <w:rsid w:val="00216DB1"/>
    <w:rsid w:val="002337C3"/>
    <w:rsid w:val="00233A6E"/>
    <w:rsid w:val="00240C2B"/>
    <w:rsid w:val="00245523"/>
    <w:rsid w:val="00253704"/>
    <w:rsid w:val="00270926"/>
    <w:rsid w:val="00272F92"/>
    <w:rsid w:val="00277597"/>
    <w:rsid w:val="002A30D5"/>
    <w:rsid w:val="002B334F"/>
    <w:rsid w:val="002B5BD2"/>
    <w:rsid w:val="002B610C"/>
    <w:rsid w:val="002B7A2F"/>
    <w:rsid w:val="002C4DD2"/>
    <w:rsid w:val="002D3B7C"/>
    <w:rsid w:val="00307A8E"/>
    <w:rsid w:val="00313E1C"/>
    <w:rsid w:val="00316E00"/>
    <w:rsid w:val="003234E7"/>
    <w:rsid w:val="003269A6"/>
    <w:rsid w:val="003274AC"/>
    <w:rsid w:val="00334D40"/>
    <w:rsid w:val="003503C7"/>
    <w:rsid w:val="00371F7B"/>
    <w:rsid w:val="00377F41"/>
    <w:rsid w:val="00387336"/>
    <w:rsid w:val="003B0E0A"/>
    <w:rsid w:val="003D1F94"/>
    <w:rsid w:val="003D5754"/>
    <w:rsid w:val="004014AC"/>
    <w:rsid w:val="0040769A"/>
    <w:rsid w:val="00412DFF"/>
    <w:rsid w:val="00416D15"/>
    <w:rsid w:val="00421D74"/>
    <w:rsid w:val="00424BCA"/>
    <w:rsid w:val="00433FFE"/>
    <w:rsid w:val="00435646"/>
    <w:rsid w:val="004432CC"/>
    <w:rsid w:val="00447A54"/>
    <w:rsid w:val="00452C13"/>
    <w:rsid w:val="00457B07"/>
    <w:rsid w:val="0046047E"/>
    <w:rsid w:val="00480F3D"/>
    <w:rsid w:val="0048254E"/>
    <w:rsid w:val="00482B27"/>
    <w:rsid w:val="004934EE"/>
    <w:rsid w:val="004A4735"/>
    <w:rsid w:val="004C30C8"/>
    <w:rsid w:val="004C3954"/>
    <w:rsid w:val="004D5912"/>
    <w:rsid w:val="004F0EAE"/>
    <w:rsid w:val="004F2BC9"/>
    <w:rsid w:val="005010A5"/>
    <w:rsid w:val="00506C2E"/>
    <w:rsid w:val="00520978"/>
    <w:rsid w:val="005252BB"/>
    <w:rsid w:val="00531D13"/>
    <w:rsid w:val="00533ACE"/>
    <w:rsid w:val="00557FB3"/>
    <w:rsid w:val="00561567"/>
    <w:rsid w:val="00574DD3"/>
    <w:rsid w:val="00575437"/>
    <w:rsid w:val="00575883"/>
    <w:rsid w:val="00575C40"/>
    <w:rsid w:val="0058283E"/>
    <w:rsid w:val="00585516"/>
    <w:rsid w:val="005912DA"/>
    <w:rsid w:val="005928E0"/>
    <w:rsid w:val="005948A0"/>
    <w:rsid w:val="005C4835"/>
    <w:rsid w:val="005D48DE"/>
    <w:rsid w:val="00602D4F"/>
    <w:rsid w:val="00603F0A"/>
    <w:rsid w:val="00607714"/>
    <w:rsid w:val="00611878"/>
    <w:rsid w:val="00612FA4"/>
    <w:rsid w:val="0062637C"/>
    <w:rsid w:val="00646232"/>
    <w:rsid w:val="00652188"/>
    <w:rsid w:val="00653582"/>
    <w:rsid w:val="006675D1"/>
    <w:rsid w:val="00671FCD"/>
    <w:rsid w:val="00674ABF"/>
    <w:rsid w:val="006867BC"/>
    <w:rsid w:val="00690B36"/>
    <w:rsid w:val="006916D7"/>
    <w:rsid w:val="00694777"/>
    <w:rsid w:val="0069786B"/>
    <w:rsid w:val="006C40DA"/>
    <w:rsid w:val="006C6040"/>
    <w:rsid w:val="006D3F4F"/>
    <w:rsid w:val="006E3512"/>
    <w:rsid w:val="006E54D8"/>
    <w:rsid w:val="006F1C92"/>
    <w:rsid w:val="006F7E3E"/>
    <w:rsid w:val="00703420"/>
    <w:rsid w:val="00716F8F"/>
    <w:rsid w:val="00726A72"/>
    <w:rsid w:val="00742F86"/>
    <w:rsid w:val="00745380"/>
    <w:rsid w:val="0077210A"/>
    <w:rsid w:val="00774F26"/>
    <w:rsid w:val="00784262"/>
    <w:rsid w:val="00785443"/>
    <w:rsid w:val="007859D0"/>
    <w:rsid w:val="00794C49"/>
    <w:rsid w:val="007B5290"/>
    <w:rsid w:val="007D0D21"/>
    <w:rsid w:val="007D3451"/>
    <w:rsid w:val="007E30B8"/>
    <w:rsid w:val="007E5F68"/>
    <w:rsid w:val="007F77AD"/>
    <w:rsid w:val="00806E57"/>
    <w:rsid w:val="00820567"/>
    <w:rsid w:val="008230D7"/>
    <w:rsid w:val="008274D1"/>
    <w:rsid w:val="0083117D"/>
    <w:rsid w:val="00833DBC"/>
    <w:rsid w:val="00855668"/>
    <w:rsid w:val="008558FE"/>
    <w:rsid w:val="00860EC7"/>
    <w:rsid w:val="008624B2"/>
    <w:rsid w:val="00863A46"/>
    <w:rsid w:val="00864922"/>
    <w:rsid w:val="00865C0B"/>
    <w:rsid w:val="008830D2"/>
    <w:rsid w:val="008855F7"/>
    <w:rsid w:val="008B5717"/>
    <w:rsid w:val="008D3777"/>
    <w:rsid w:val="008E6C79"/>
    <w:rsid w:val="008F486A"/>
    <w:rsid w:val="00900CAB"/>
    <w:rsid w:val="00901689"/>
    <w:rsid w:val="0090471E"/>
    <w:rsid w:val="009055A6"/>
    <w:rsid w:val="00915565"/>
    <w:rsid w:val="009337F6"/>
    <w:rsid w:val="00936D2C"/>
    <w:rsid w:val="00946D60"/>
    <w:rsid w:val="00962029"/>
    <w:rsid w:val="00970C3C"/>
    <w:rsid w:val="00976325"/>
    <w:rsid w:val="00987E9F"/>
    <w:rsid w:val="009A46AA"/>
    <w:rsid w:val="009B56F6"/>
    <w:rsid w:val="009C49C6"/>
    <w:rsid w:val="009C78D7"/>
    <w:rsid w:val="009E17C9"/>
    <w:rsid w:val="009E29FD"/>
    <w:rsid w:val="009E4FC4"/>
    <w:rsid w:val="009F0EE8"/>
    <w:rsid w:val="009F223E"/>
    <w:rsid w:val="00A06EF1"/>
    <w:rsid w:val="00A10335"/>
    <w:rsid w:val="00A110A1"/>
    <w:rsid w:val="00A47D7D"/>
    <w:rsid w:val="00A54898"/>
    <w:rsid w:val="00A556E5"/>
    <w:rsid w:val="00A84901"/>
    <w:rsid w:val="00A92CD9"/>
    <w:rsid w:val="00AA0C95"/>
    <w:rsid w:val="00AA0FBC"/>
    <w:rsid w:val="00AA1A79"/>
    <w:rsid w:val="00AA2304"/>
    <w:rsid w:val="00AA5769"/>
    <w:rsid w:val="00AB35F4"/>
    <w:rsid w:val="00AC4CB7"/>
    <w:rsid w:val="00AC74D1"/>
    <w:rsid w:val="00AE4BB4"/>
    <w:rsid w:val="00B17F41"/>
    <w:rsid w:val="00B205FD"/>
    <w:rsid w:val="00B20D68"/>
    <w:rsid w:val="00B2292A"/>
    <w:rsid w:val="00B31138"/>
    <w:rsid w:val="00B40B1E"/>
    <w:rsid w:val="00B40DF9"/>
    <w:rsid w:val="00B41D2A"/>
    <w:rsid w:val="00B43F2D"/>
    <w:rsid w:val="00B7777B"/>
    <w:rsid w:val="00B8531F"/>
    <w:rsid w:val="00BA68F5"/>
    <w:rsid w:val="00BB5785"/>
    <w:rsid w:val="00BC01D5"/>
    <w:rsid w:val="00BE1A13"/>
    <w:rsid w:val="00BE1F70"/>
    <w:rsid w:val="00BE41FF"/>
    <w:rsid w:val="00BF442A"/>
    <w:rsid w:val="00BF6753"/>
    <w:rsid w:val="00C064BB"/>
    <w:rsid w:val="00C0710E"/>
    <w:rsid w:val="00C40763"/>
    <w:rsid w:val="00C570E1"/>
    <w:rsid w:val="00C57D07"/>
    <w:rsid w:val="00C61BDD"/>
    <w:rsid w:val="00C62041"/>
    <w:rsid w:val="00C6217C"/>
    <w:rsid w:val="00C65EBB"/>
    <w:rsid w:val="00C71FC3"/>
    <w:rsid w:val="00C7514B"/>
    <w:rsid w:val="00C80C69"/>
    <w:rsid w:val="00C9457C"/>
    <w:rsid w:val="00CB00A1"/>
    <w:rsid w:val="00CC79C3"/>
    <w:rsid w:val="00CD661F"/>
    <w:rsid w:val="00CE1C9C"/>
    <w:rsid w:val="00D03797"/>
    <w:rsid w:val="00D15805"/>
    <w:rsid w:val="00D36632"/>
    <w:rsid w:val="00D450DB"/>
    <w:rsid w:val="00D74622"/>
    <w:rsid w:val="00D74FEB"/>
    <w:rsid w:val="00D84A4E"/>
    <w:rsid w:val="00D873DE"/>
    <w:rsid w:val="00D9010F"/>
    <w:rsid w:val="00D91C07"/>
    <w:rsid w:val="00DC2A8D"/>
    <w:rsid w:val="00DD2D6F"/>
    <w:rsid w:val="00DE3A70"/>
    <w:rsid w:val="00DF041C"/>
    <w:rsid w:val="00DF32E3"/>
    <w:rsid w:val="00DF5B98"/>
    <w:rsid w:val="00DF60BC"/>
    <w:rsid w:val="00E077C3"/>
    <w:rsid w:val="00E2279F"/>
    <w:rsid w:val="00E32B88"/>
    <w:rsid w:val="00E40828"/>
    <w:rsid w:val="00E43A99"/>
    <w:rsid w:val="00E4711A"/>
    <w:rsid w:val="00E47826"/>
    <w:rsid w:val="00E60C73"/>
    <w:rsid w:val="00E71072"/>
    <w:rsid w:val="00E716B5"/>
    <w:rsid w:val="00E731E3"/>
    <w:rsid w:val="00EA3C2C"/>
    <w:rsid w:val="00EA5184"/>
    <w:rsid w:val="00EB35BD"/>
    <w:rsid w:val="00EB369A"/>
    <w:rsid w:val="00EB4E47"/>
    <w:rsid w:val="00EC242E"/>
    <w:rsid w:val="00EC4F48"/>
    <w:rsid w:val="00ED3818"/>
    <w:rsid w:val="00ED476F"/>
    <w:rsid w:val="00ED6EF8"/>
    <w:rsid w:val="00ED7BE4"/>
    <w:rsid w:val="00EE356A"/>
    <w:rsid w:val="00EE7497"/>
    <w:rsid w:val="00EF1CC9"/>
    <w:rsid w:val="00EF2D1F"/>
    <w:rsid w:val="00EF63E6"/>
    <w:rsid w:val="00F05CF2"/>
    <w:rsid w:val="00F064EA"/>
    <w:rsid w:val="00F37BC4"/>
    <w:rsid w:val="00F40DB2"/>
    <w:rsid w:val="00F56204"/>
    <w:rsid w:val="00F6090D"/>
    <w:rsid w:val="00F61D29"/>
    <w:rsid w:val="00F65C66"/>
    <w:rsid w:val="00F72A94"/>
    <w:rsid w:val="00F77C4A"/>
    <w:rsid w:val="00F8564B"/>
    <w:rsid w:val="00F94740"/>
    <w:rsid w:val="00F97567"/>
    <w:rsid w:val="00FA4506"/>
    <w:rsid w:val="00FA7D38"/>
    <w:rsid w:val="00FB19C4"/>
    <w:rsid w:val="00FC25FF"/>
    <w:rsid w:val="00FD3D62"/>
    <w:rsid w:val="00FE1346"/>
    <w:rsid w:val="00FE1E13"/>
    <w:rsid w:val="00FE455D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6702"/>
  <w15:docId w15:val="{F31CC026-14A7-444D-A736-35F6A384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Normal"/>
    <w:uiPriority w:val="34"/>
    <w:qFormat/>
    <w:rsid w:val="00BF675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Meadview Civic Association</dc:creator>
  <cp:lastModifiedBy>Meadview Civic Association</cp:lastModifiedBy>
  <cp:revision>2</cp:revision>
  <cp:lastPrinted>2022-05-06T18:45:00Z</cp:lastPrinted>
  <dcterms:created xsi:type="dcterms:W3CDTF">2022-05-06T18:47:00Z</dcterms:created>
  <dcterms:modified xsi:type="dcterms:W3CDTF">2022-05-06T18:47:00Z</dcterms:modified>
</cp:coreProperties>
</file>