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2A16" w14:textId="4A5EF306" w:rsidR="00CC2506" w:rsidRDefault="004F276A">
      <w:r>
        <w:t>11/13/2021</w:t>
      </w:r>
    </w:p>
    <w:p w14:paraId="379DF6FC" w14:textId="2D384574" w:rsidR="004F276A" w:rsidRPr="0001731C" w:rsidRDefault="004F276A">
      <w:pPr>
        <w:rPr>
          <w:b/>
          <w:bCs/>
          <w:sz w:val="36"/>
          <w:szCs w:val="36"/>
        </w:rPr>
      </w:pPr>
      <w:r w:rsidRPr="0001731C">
        <w:rPr>
          <w:b/>
          <w:bCs/>
          <w:sz w:val="36"/>
          <w:szCs w:val="36"/>
        </w:rPr>
        <w:t>BOARD OF GOVERNORS MEMBERSHIP MEETING</w:t>
      </w:r>
    </w:p>
    <w:p w14:paraId="62CD44A9" w14:textId="3643C38C" w:rsidR="004F276A" w:rsidRPr="00054CF2" w:rsidRDefault="004F276A">
      <w:pPr>
        <w:rPr>
          <w:b/>
          <w:bCs/>
          <w:u w:val="single"/>
        </w:rPr>
      </w:pPr>
      <w:r w:rsidRPr="00054CF2">
        <w:rPr>
          <w:b/>
          <w:bCs/>
          <w:u w:val="single"/>
        </w:rPr>
        <w:t>ATTENDANCE:</w:t>
      </w:r>
    </w:p>
    <w:p w14:paraId="60B1B510" w14:textId="2D7B200E" w:rsidR="004F276A" w:rsidRDefault="004F276A">
      <w:r>
        <w:t>Jack McGinnis – Vice President</w:t>
      </w:r>
    </w:p>
    <w:p w14:paraId="67898EF4" w14:textId="6D2F40A5" w:rsidR="004F276A" w:rsidRDefault="004F276A">
      <w:r>
        <w:t>Larry Reilley – Director</w:t>
      </w:r>
    </w:p>
    <w:p w14:paraId="05A6D668" w14:textId="6C7C23D4" w:rsidR="004F276A" w:rsidRDefault="004F276A">
      <w:r>
        <w:t>Butch Haggerty – Director</w:t>
      </w:r>
    </w:p>
    <w:p w14:paraId="6309A2D7" w14:textId="124FB647" w:rsidR="004F276A" w:rsidRDefault="004F276A">
      <w:r>
        <w:t>Called to Order</w:t>
      </w:r>
    </w:p>
    <w:p w14:paraId="17107D37" w14:textId="6CA80A0A" w:rsidR="004F276A" w:rsidRDefault="004F276A">
      <w:r>
        <w:t>Pledge of Allegiance</w:t>
      </w:r>
    </w:p>
    <w:p w14:paraId="4925BB1D" w14:textId="77984AED" w:rsidR="004F276A" w:rsidRDefault="004F276A">
      <w:r>
        <w:t>No Minutes read from the last Quarterly Meeting.</w:t>
      </w:r>
    </w:p>
    <w:p w14:paraId="287F663A" w14:textId="6BA595B4" w:rsidR="004F276A" w:rsidRPr="00054CF2" w:rsidRDefault="004F276A">
      <w:pPr>
        <w:rPr>
          <w:b/>
          <w:bCs/>
          <w:u w:val="single"/>
        </w:rPr>
      </w:pPr>
      <w:r w:rsidRPr="00054CF2">
        <w:rPr>
          <w:b/>
          <w:bCs/>
          <w:u w:val="single"/>
        </w:rPr>
        <w:t>TREASURER REPORT</w:t>
      </w:r>
    </w:p>
    <w:p w14:paraId="4A6D1C9E" w14:textId="566DDC78" w:rsidR="004F276A" w:rsidRDefault="004F276A">
      <w:r>
        <w:t>Ending balance 10/31/2021</w:t>
      </w:r>
    </w:p>
    <w:p w14:paraId="4FAFD8BC" w14:textId="65B25B45" w:rsidR="0029466C" w:rsidRDefault="0029466C">
      <w:r>
        <w:t>General Acct 2217</w:t>
      </w:r>
      <w:r>
        <w:tab/>
      </w:r>
      <w:r>
        <w:tab/>
      </w:r>
      <w:r>
        <w:tab/>
      </w:r>
      <w:r>
        <w:tab/>
        <w:t>50,869.56</w:t>
      </w:r>
    </w:p>
    <w:p w14:paraId="06644933" w14:textId="3D332598" w:rsidR="0029466C" w:rsidRDefault="0029466C">
      <w:r>
        <w:t>Payroll Acct 2209</w:t>
      </w:r>
      <w:r>
        <w:tab/>
      </w:r>
      <w:r>
        <w:tab/>
      </w:r>
      <w:r>
        <w:tab/>
      </w:r>
      <w:r>
        <w:tab/>
        <w:t xml:space="preserve">  1,709.19</w:t>
      </w:r>
    </w:p>
    <w:p w14:paraId="6E361FD8" w14:textId="227F0EF7" w:rsidR="0029466C" w:rsidRDefault="0029466C">
      <w:r>
        <w:t>Money Market 5291</w:t>
      </w:r>
      <w:r>
        <w:tab/>
      </w:r>
      <w:r>
        <w:tab/>
      </w:r>
      <w:r>
        <w:tab/>
      </w:r>
      <w:r>
        <w:tab/>
        <w:t>44,920.64</w:t>
      </w:r>
    </w:p>
    <w:p w14:paraId="7F6DF0CA" w14:textId="62E125BD" w:rsidR="0029466C" w:rsidRDefault="0029466C">
      <w:r>
        <w:t>Money Market 2036</w:t>
      </w:r>
      <w:r>
        <w:tab/>
      </w:r>
      <w:r>
        <w:tab/>
      </w:r>
      <w:r>
        <w:tab/>
      </w:r>
      <w:r>
        <w:tab/>
        <w:t>22,750.41</w:t>
      </w:r>
    </w:p>
    <w:p w14:paraId="7271A2D1" w14:textId="503408BA" w:rsidR="0029466C" w:rsidRDefault="0029466C">
      <w:r>
        <w:t>Pay Pal Acct</w:t>
      </w:r>
      <w:r>
        <w:tab/>
      </w:r>
      <w:r>
        <w:tab/>
      </w:r>
      <w:r>
        <w:tab/>
      </w:r>
      <w:r>
        <w:tab/>
      </w:r>
      <w:r>
        <w:tab/>
        <w:t xml:space="preserve">  3,276.39</w:t>
      </w:r>
    </w:p>
    <w:p w14:paraId="6511DCE9" w14:textId="77777777" w:rsidR="0029466C" w:rsidRDefault="0029466C">
      <w:r>
        <w:t>Total for CK and MM Acct</w:t>
      </w:r>
      <w:r>
        <w:tab/>
      </w:r>
      <w:r>
        <w:tab/>
        <w:t xml:space="preserve">            123,526.19</w:t>
      </w:r>
    </w:p>
    <w:p w14:paraId="5AD89B9A" w14:textId="67B6B160" w:rsidR="0029466C" w:rsidRDefault="0029466C">
      <w:r>
        <w:t>CD Acct</w:t>
      </w:r>
      <w:r>
        <w:tab/>
      </w:r>
      <w:r>
        <w:tab/>
      </w:r>
      <w:r>
        <w:tab/>
      </w:r>
      <w:r>
        <w:tab/>
      </w:r>
      <w:r>
        <w:tab/>
        <w:t xml:space="preserve">            100,667.74</w:t>
      </w:r>
    </w:p>
    <w:p w14:paraId="66BFAB6E" w14:textId="6D52A90C" w:rsidR="0029466C" w:rsidRDefault="0029466C">
      <w:r>
        <w:t>TOTAL</w:t>
      </w:r>
      <w:r>
        <w:tab/>
      </w:r>
      <w:r>
        <w:tab/>
      </w:r>
      <w:r>
        <w:tab/>
      </w:r>
      <w:r>
        <w:tab/>
      </w:r>
      <w:r>
        <w:tab/>
        <w:t xml:space="preserve">            224,193.93</w:t>
      </w:r>
    </w:p>
    <w:p w14:paraId="172C33AA" w14:textId="2768D5E2" w:rsidR="0029466C" w:rsidRDefault="0029466C">
      <w:r>
        <w:t xml:space="preserve">OCTOBER 2021 </w:t>
      </w:r>
      <w:r>
        <w:tab/>
      </w:r>
      <w:r>
        <w:tab/>
      </w:r>
      <w:r>
        <w:tab/>
        <w:t>INCOME</w:t>
      </w:r>
      <w:r>
        <w:tab/>
        <w:t>EXPENSES</w:t>
      </w:r>
    </w:p>
    <w:p w14:paraId="7BE1F772" w14:textId="5F13300B" w:rsidR="0029466C" w:rsidRDefault="0029466C">
      <w:r>
        <w:tab/>
      </w:r>
      <w:r>
        <w:tab/>
      </w:r>
      <w:r>
        <w:tab/>
      </w:r>
      <w:r>
        <w:tab/>
        <w:t>$2,813.88</w:t>
      </w:r>
      <w:r>
        <w:tab/>
        <w:t>$11,916.36</w:t>
      </w:r>
    </w:p>
    <w:p w14:paraId="7E270B1B" w14:textId="66D2D910" w:rsidR="00054CF2" w:rsidRPr="005771C7" w:rsidRDefault="00054CF2">
      <w:pPr>
        <w:rPr>
          <w:b/>
          <w:bCs/>
          <w:u w:val="single"/>
        </w:rPr>
      </w:pPr>
      <w:r w:rsidRPr="005771C7">
        <w:rPr>
          <w:b/>
          <w:bCs/>
          <w:u w:val="single"/>
        </w:rPr>
        <w:t>PROPERTY FEE COLLECTION</w:t>
      </w:r>
    </w:p>
    <w:p w14:paraId="41DE33D2" w14:textId="5EB67598" w:rsidR="00054CF2" w:rsidRDefault="00054CF2">
      <w:r>
        <w:t>Reviewing account status shows the following:</w:t>
      </w:r>
    </w:p>
    <w:p w14:paraId="1773D7BE" w14:textId="544210CB" w:rsidR="00054CF2" w:rsidRDefault="00054CF2">
      <w:r>
        <w:t>Delinquent Accounts total 72 properties with fees ranging from $</w:t>
      </w:r>
      <w:r w:rsidR="005771C7">
        <w:t>300 – $3,000</w:t>
      </w:r>
    </w:p>
    <w:p w14:paraId="79360A7A" w14:textId="058B155D" w:rsidR="005771C7" w:rsidRDefault="005771C7" w:rsidP="005771C7">
      <w:r>
        <w:t>Foreclosure</w:t>
      </w:r>
      <w:r w:rsidR="00054CF2">
        <w:t xml:space="preserve"> Accounts total 6 properties</w:t>
      </w:r>
      <w:r>
        <w:t xml:space="preserve"> with fees ranging from $1000 - $2,580</w:t>
      </w:r>
    </w:p>
    <w:p w14:paraId="43BF4D8D" w14:textId="0271110F" w:rsidR="005771C7" w:rsidRDefault="005771C7" w:rsidP="005771C7">
      <w:r>
        <w:t>The Board of Governors has discussed filing liens on delinquent property once the fees reach $500. Each lien has a $30 processing fee with Mohave County.</w:t>
      </w:r>
    </w:p>
    <w:p w14:paraId="222B6AEA" w14:textId="77777777" w:rsidR="005771C7" w:rsidRDefault="005771C7" w:rsidP="005771C7"/>
    <w:p w14:paraId="0E4AE249" w14:textId="77777777" w:rsidR="005771C7" w:rsidRDefault="005771C7" w:rsidP="005771C7"/>
    <w:p w14:paraId="46A80F71" w14:textId="76B163B4" w:rsidR="005771C7" w:rsidRPr="005771C7" w:rsidRDefault="005771C7" w:rsidP="005771C7">
      <w:pPr>
        <w:rPr>
          <w:b/>
          <w:bCs/>
          <w:u w:val="single"/>
        </w:rPr>
      </w:pPr>
      <w:r w:rsidRPr="005771C7">
        <w:rPr>
          <w:b/>
          <w:bCs/>
          <w:u w:val="single"/>
        </w:rPr>
        <w:lastRenderedPageBreak/>
        <w:t>ROOF REPAIR</w:t>
      </w:r>
    </w:p>
    <w:p w14:paraId="531B8970" w14:textId="49A2CD90" w:rsidR="005771C7" w:rsidRDefault="005771C7" w:rsidP="005771C7">
      <w:r>
        <w:t xml:space="preserve">Per Doug Albert, he did not confirm a start date, but the MCA is on his priority list of repairs to complete. </w:t>
      </w:r>
    </w:p>
    <w:p w14:paraId="05B4E0A3" w14:textId="2B2C0135" w:rsidR="005771C7" w:rsidRPr="008171BB" w:rsidRDefault="008171BB" w:rsidP="005771C7">
      <w:pPr>
        <w:rPr>
          <w:b/>
          <w:bCs/>
          <w:u w:val="single"/>
        </w:rPr>
      </w:pPr>
      <w:r w:rsidRPr="008171BB">
        <w:rPr>
          <w:b/>
          <w:bCs/>
          <w:u w:val="single"/>
        </w:rPr>
        <w:t>POOL PUMP</w:t>
      </w:r>
    </w:p>
    <w:p w14:paraId="523719EE" w14:textId="0C8684B6" w:rsidR="008171BB" w:rsidRDefault="008171BB" w:rsidP="005771C7">
      <w:r>
        <w:t>The breaker box needs to be replaced so the pool will remain closed for the Winter season.</w:t>
      </w:r>
    </w:p>
    <w:p w14:paraId="768E2575" w14:textId="463FF1C4" w:rsidR="008171BB" w:rsidRDefault="008171BB" w:rsidP="005771C7">
      <w:r>
        <w:t>FLOOR STRIPPING</w:t>
      </w:r>
    </w:p>
    <w:p w14:paraId="54A580EC" w14:textId="327FA188" w:rsidR="008171BB" w:rsidRDefault="008171BB" w:rsidP="005771C7">
      <w:r>
        <w:t>The Auditorium floor stripping and waxing will be done on the weekend of November 20, 2021.</w:t>
      </w:r>
    </w:p>
    <w:p w14:paraId="6564B10D" w14:textId="68E64A55" w:rsidR="008171BB" w:rsidRDefault="008171BB" w:rsidP="005771C7">
      <w:r>
        <w:t>ARCHITECTURAL COMMITTEE</w:t>
      </w:r>
    </w:p>
    <w:p w14:paraId="0B5FB935" w14:textId="7899F6CD" w:rsidR="008171BB" w:rsidRDefault="008171BB" w:rsidP="002A2CFF">
      <w:pPr>
        <w:ind w:left="360"/>
      </w:pPr>
      <w:r>
        <w:t>The MCA has had four major complaints in the area</w:t>
      </w:r>
      <w:r w:rsidR="002A2CFF">
        <w:t xml:space="preserve"> from various members.</w:t>
      </w:r>
    </w:p>
    <w:p w14:paraId="459E1C12" w14:textId="651D2EC9" w:rsidR="002A2CFF" w:rsidRDefault="002A2CFF" w:rsidP="002A2CFF">
      <w:pPr>
        <w:pStyle w:val="ListParagraph"/>
        <w:numPr>
          <w:ilvl w:val="0"/>
          <w:numId w:val="2"/>
        </w:numPr>
      </w:pPr>
      <w:r>
        <w:t>Light Ordinance</w:t>
      </w:r>
    </w:p>
    <w:p w14:paraId="3DE1C722" w14:textId="0AE35F24" w:rsidR="002A2CFF" w:rsidRDefault="002A2CFF" w:rsidP="002A2CFF">
      <w:pPr>
        <w:pStyle w:val="ListParagraph"/>
        <w:numPr>
          <w:ilvl w:val="0"/>
          <w:numId w:val="2"/>
        </w:numPr>
      </w:pPr>
      <w:r>
        <w:t>Dogs Complaints</w:t>
      </w:r>
    </w:p>
    <w:p w14:paraId="4FC5AEBC" w14:textId="3A881784" w:rsidR="002A2CFF" w:rsidRDefault="002A2CFF" w:rsidP="002A2CFF">
      <w:pPr>
        <w:pStyle w:val="ListParagraph"/>
        <w:numPr>
          <w:ilvl w:val="0"/>
          <w:numId w:val="2"/>
        </w:numPr>
      </w:pPr>
      <w:r>
        <w:t>Yard junk accumulation</w:t>
      </w:r>
    </w:p>
    <w:p w14:paraId="17212943" w14:textId="09F0EC92" w:rsidR="002A2CFF" w:rsidRDefault="00A72E7D" w:rsidP="002A2CFF">
      <w:pPr>
        <w:pStyle w:val="ListParagraph"/>
        <w:numPr>
          <w:ilvl w:val="0"/>
          <w:numId w:val="2"/>
        </w:numPr>
      </w:pPr>
      <w:r>
        <w:t>Airbnb’s</w:t>
      </w:r>
    </w:p>
    <w:p w14:paraId="7296DCCE" w14:textId="5DC29BFF" w:rsidR="002A2CFF" w:rsidRDefault="002A2CFF" w:rsidP="002A2CFF">
      <w:pPr>
        <w:ind w:left="360"/>
      </w:pPr>
      <w:r>
        <w:t>Members have been notified and have 60 days to correct complaint violations. If not corre</w:t>
      </w:r>
      <w:r w:rsidR="00777756">
        <w:t>c</w:t>
      </w:r>
      <w:r>
        <w:t xml:space="preserve">ted the MCA can impose as much as $2,000 in fines or the other option is to contact Mohave County who will </w:t>
      </w:r>
      <w:r w:rsidR="0001731C">
        <w:t>clean up</w:t>
      </w:r>
      <w:r>
        <w:t xml:space="preserve"> </w:t>
      </w:r>
      <w:r w:rsidR="00777756">
        <w:t xml:space="preserve">the property and charge the lot owner for that service. Currently the MCA has no solution for the </w:t>
      </w:r>
      <w:r w:rsidR="00A72E7D">
        <w:t>Airbnb’s</w:t>
      </w:r>
      <w:r w:rsidR="00777756">
        <w:t>.</w:t>
      </w:r>
    </w:p>
    <w:p w14:paraId="7090EA15" w14:textId="4F4E72B1" w:rsidR="005771C7" w:rsidRPr="00777756" w:rsidRDefault="00777756" w:rsidP="005771C7">
      <w:pPr>
        <w:rPr>
          <w:b/>
          <w:bCs/>
          <w:u w:val="single"/>
        </w:rPr>
      </w:pPr>
      <w:r w:rsidRPr="00777756">
        <w:rPr>
          <w:b/>
          <w:bCs/>
          <w:u w:val="single"/>
        </w:rPr>
        <w:t>GYMNASIUM</w:t>
      </w:r>
    </w:p>
    <w:p w14:paraId="210A09DC" w14:textId="271B0B66" w:rsidR="00777756" w:rsidRDefault="00777756" w:rsidP="005771C7">
      <w:r>
        <w:t>Pam is still reviewing Grant options and availability.</w:t>
      </w:r>
    </w:p>
    <w:p w14:paraId="5391166E" w14:textId="3503BC1F" w:rsidR="00777756" w:rsidRPr="00A72E7D" w:rsidRDefault="00777756" w:rsidP="005771C7">
      <w:pPr>
        <w:rPr>
          <w:b/>
          <w:bCs/>
          <w:u w:val="single"/>
        </w:rPr>
      </w:pPr>
      <w:r w:rsidRPr="00A72E7D">
        <w:rPr>
          <w:b/>
          <w:bCs/>
          <w:u w:val="single"/>
        </w:rPr>
        <w:t xml:space="preserve">VACANT BOARD </w:t>
      </w:r>
      <w:r w:rsidR="00464C86">
        <w:rPr>
          <w:b/>
          <w:bCs/>
          <w:u w:val="single"/>
        </w:rPr>
        <w:t>of GOV</w:t>
      </w:r>
      <w:r w:rsidR="000C6177">
        <w:rPr>
          <w:b/>
          <w:bCs/>
          <w:u w:val="single"/>
        </w:rPr>
        <w:t xml:space="preserve">ERNORS </w:t>
      </w:r>
      <w:r w:rsidRPr="00A72E7D">
        <w:rPr>
          <w:b/>
          <w:bCs/>
          <w:u w:val="single"/>
        </w:rPr>
        <w:t>SEAT</w:t>
      </w:r>
    </w:p>
    <w:p w14:paraId="0E5E8D5F" w14:textId="2625FD92" w:rsidR="00777756" w:rsidRDefault="00323719" w:rsidP="005771C7">
      <w:r>
        <w:t>The MCA</w:t>
      </w:r>
      <w:r w:rsidR="00751731">
        <w:t xml:space="preserve"> has an OPEN</w:t>
      </w:r>
      <w:r w:rsidR="00777756">
        <w:t xml:space="preserve"> </w:t>
      </w:r>
      <w:r w:rsidR="00751731">
        <w:t>seat</w:t>
      </w:r>
      <w:r w:rsidR="00777756">
        <w:t>.</w:t>
      </w:r>
    </w:p>
    <w:p w14:paraId="2ABC2743" w14:textId="2E74C731" w:rsidR="000C6177" w:rsidRDefault="000C6177" w:rsidP="005771C7">
      <w:r>
        <w:t xml:space="preserve">Meeting adjourned @ </w:t>
      </w:r>
      <w:r w:rsidR="002039C3">
        <w:t>9:47 AM</w:t>
      </w:r>
    </w:p>
    <w:p w14:paraId="55F532D9" w14:textId="260D8B81" w:rsidR="00A72E7D" w:rsidRDefault="00A72E7D" w:rsidP="005771C7">
      <w:r>
        <w:t>Next Board of Governors Membership Meeting will be held on January 8, 2022, at 9:00 am</w:t>
      </w:r>
    </w:p>
    <w:p w14:paraId="1A3FB28C" w14:textId="77777777" w:rsidR="002039C3" w:rsidRDefault="002039C3" w:rsidP="005771C7"/>
    <w:p w14:paraId="66F2A8C6" w14:textId="0875F373" w:rsidR="002039C3" w:rsidRDefault="008263A5" w:rsidP="005771C7">
      <w:r>
        <w:t>Meeting Minutes Certified by:</w:t>
      </w:r>
    </w:p>
    <w:p w14:paraId="6ADDDF85" w14:textId="77777777" w:rsidR="008263A5" w:rsidRDefault="008263A5" w:rsidP="005771C7">
      <w:pPr>
        <w:pBdr>
          <w:bottom w:val="single" w:sz="12" w:space="1" w:color="auto"/>
        </w:pBdr>
      </w:pPr>
    </w:p>
    <w:p w14:paraId="5DFB733B" w14:textId="3304FEC2" w:rsidR="008263A5" w:rsidRDefault="008263A5" w:rsidP="005771C7">
      <w:r>
        <w:t>Pam Steffen</w:t>
      </w:r>
      <w:r w:rsidR="00104A9C">
        <w:t>, MCA Secretary of the Board of Governors</w:t>
      </w:r>
      <w:r w:rsidR="00104A9C">
        <w:tab/>
      </w:r>
      <w:r w:rsidR="00104A9C">
        <w:tab/>
      </w:r>
      <w:r w:rsidR="00104A9C">
        <w:tab/>
      </w:r>
      <w:r w:rsidR="00104A9C">
        <w:tab/>
      </w:r>
      <w:r w:rsidR="00104A9C">
        <w:tab/>
        <w:t>Date</w:t>
      </w:r>
    </w:p>
    <w:p w14:paraId="18CA4354" w14:textId="293CE4D4" w:rsidR="00054CF2" w:rsidRDefault="00054CF2"/>
    <w:p w14:paraId="2AAD8D51" w14:textId="77777777" w:rsidR="00054CF2" w:rsidRDefault="00054CF2"/>
    <w:p w14:paraId="65732AA9" w14:textId="77777777" w:rsidR="00054CF2" w:rsidRDefault="00054CF2"/>
    <w:p w14:paraId="209AA4F3" w14:textId="77777777" w:rsidR="0029466C" w:rsidRDefault="0029466C"/>
    <w:p w14:paraId="773FADB2" w14:textId="68A9F2E8" w:rsidR="0029466C" w:rsidRDefault="0029466C">
      <w:r>
        <w:lastRenderedPageBreak/>
        <w:tab/>
      </w:r>
      <w:r>
        <w:tab/>
      </w:r>
    </w:p>
    <w:p w14:paraId="24830641" w14:textId="66DE3F8D" w:rsidR="004F276A" w:rsidRDefault="004F276A"/>
    <w:sectPr w:rsidR="004F2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4273"/>
    <w:multiLevelType w:val="hybridMultilevel"/>
    <w:tmpl w:val="BDEA2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4135A4"/>
    <w:multiLevelType w:val="hybridMultilevel"/>
    <w:tmpl w:val="23B2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6A"/>
    <w:rsid w:val="0001731C"/>
    <w:rsid w:val="00054CF2"/>
    <w:rsid w:val="000C6177"/>
    <w:rsid w:val="00104A9C"/>
    <w:rsid w:val="002039C3"/>
    <w:rsid w:val="002636E0"/>
    <w:rsid w:val="0029466C"/>
    <w:rsid w:val="002A2CFF"/>
    <w:rsid w:val="002A4A82"/>
    <w:rsid w:val="00323719"/>
    <w:rsid w:val="00464C86"/>
    <w:rsid w:val="004F276A"/>
    <w:rsid w:val="005771C7"/>
    <w:rsid w:val="00751731"/>
    <w:rsid w:val="00777756"/>
    <w:rsid w:val="008171BB"/>
    <w:rsid w:val="008263A5"/>
    <w:rsid w:val="00A72E7D"/>
    <w:rsid w:val="00C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6E85"/>
  <w15:chartTrackingRefBased/>
  <w15:docId w15:val="{19625946-F2DE-4E7E-BD25-AAEFFD9A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Meadview Civic Association</dc:creator>
  <cp:keywords/>
  <dc:description/>
  <cp:lastModifiedBy>Meadview Civic Association</cp:lastModifiedBy>
  <cp:revision>10</cp:revision>
  <cp:lastPrinted>2021-12-04T17:45:00Z</cp:lastPrinted>
  <dcterms:created xsi:type="dcterms:W3CDTF">2021-11-30T22:17:00Z</dcterms:created>
  <dcterms:modified xsi:type="dcterms:W3CDTF">2021-12-04T18:17:00Z</dcterms:modified>
</cp:coreProperties>
</file>