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0609" w14:textId="77777777" w:rsidR="007C1119" w:rsidRDefault="00290128">
      <w:pPr>
        <w:pStyle w:val="Standard"/>
        <w:jc w:val="center"/>
        <w:rPr>
          <w:sz w:val="28"/>
          <w:szCs w:val="28"/>
        </w:rPr>
      </w:pPr>
      <w:r>
        <w:rPr>
          <w:sz w:val="28"/>
          <w:szCs w:val="28"/>
        </w:rPr>
        <w:t>MCA BOARD OF GOVERNORS MEMBERSHIP MEETING</w:t>
      </w:r>
    </w:p>
    <w:p w14:paraId="038255E0" w14:textId="77777777" w:rsidR="007C1119" w:rsidRDefault="00290128">
      <w:pPr>
        <w:pStyle w:val="Standard"/>
        <w:jc w:val="center"/>
        <w:rPr>
          <w:sz w:val="28"/>
          <w:szCs w:val="28"/>
        </w:rPr>
      </w:pPr>
      <w:r>
        <w:rPr>
          <w:sz w:val="28"/>
          <w:szCs w:val="28"/>
        </w:rPr>
        <w:t>January 13, 2024</w:t>
      </w:r>
    </w:p>
    <w:p w14:paraId="3A25143E" w14:textId="77777777" w:rsidR="007C1119" w:rsidRDefault="007C1119">
      <w:pPr>
        <w:pStyle w:val="Standard"/>
        <w:jc w:val="center"/>
        <w:rPr>
          <w:sz w:val="28"/>
          <w:szCs w:val="28"/>
        </w:rPr>
      </w:pPr>
    </w:p>
    <w:p w14:paraId="3B866C42" w14:textId="77777777" w:rsidR="007C1119" w:rsidRDefault="00290128">
      <w:pPr>
        <w:pStyle w:val="Standard"/>
        <w:rPr>
          <w:sz w:val="22"/>
          <w:szCs w:val="22"/>
        </w:rPr>
      </w:pPr>
      <w:r>
        <w:rPr>
          <w:sz w:val="22"/>
          <w:szCs w:val="22"/>
        </w:rPr>
        <w:t>President Ron Balsamo called the meeting to order at 9:03 AM</w:t>
      </w:r>
    </w:p>
    <w:p w14:paraId="2EF402BC" w14:textId="77777777" w:rsidR="007C1119" w:rsidRDefault="007C1119">
      <w:pPr>
        <w:pStyle w:val="Standard"/>
        <w:rPr>
          <w:sz w:val="22"/>
          <w:szCs w:val="22"/>
        </w:rPr>
      </w:pPr>
    </w:p>
    <w:p w14:paraId="6219A935" w14:textId="77777777" w:rsidR="007C1119" w:rsidRDefault="00290128">
      <w:pPr>
        <w:pStyle w:val="Standard"/>
        <w:rPr>
          <w:sz w:val="22"/>
          <w:szCs w:val="22"/>
        </w:rPr>
      </w:pPr>
      <w:r>
        <w:rPr>
          <w:sz w:val="22"/>
          <w:szCs w:val="22"/>
        </w:rPr>
        <w:t>Norreta Caldwell lead the Pledge of Allegiance</w:t>
      </w:r>
    </w:p>
    <w:p w14:paraId="0D7D37F7" w14:textId="77777777" w:rsidR="007C1119" w:rsidRDefault="007C1119">
      <w:pPr>
        <w:pStyle w:val="Standard"/>
        <w:rPr>
          <w:sz w:val="22"/>
          <w:szCs w:val="22"/>
        </w:rPr>
      </w:pPr>
    </w:p>
    <w:p w14:paraId="17D8ACD0" w14:textId="77777777" w:rsidR="007C1119" w:rsidRDefault="00290128">
      <w:pPr>
        <w:pStyle w:val="Standard"/>
        <w:rPr>
          <w:sz w:val="22"/>
          <w:szCs w:val="22"/>
        </w:rPr>
      </w:pPr>
      <w:r>
        <w:rPr>
          <w:sz w:val="22"/>
          <w:szCs w:val="22"/>
        </w:rPr>
        <w:t>Board Members Attending:</w:t>
      </w:r>
    </w:p>
    <w:p w14:paraId="6E6A763C" w14:textId="77777777" w:rsidR="007C1119" w:rsidRDefault="00290128">
      <w:pPr>
        <w:pStyle w:val="Standard"/>
        <w:rPr>
          <w:sz w:val="22"/>
          <w:szCs w:val="22"/>
        </w:rPr>
      </w:pPr>
      <w:r>
        <w:rPr>
          <w:sz w:val="22"/>
          <w:szCs w:val="22"/>
        </w:rPr>
        <w:t>Ron Balsamo - President</w:t>
      </w:r>
    </w:p>
    <w:p w14:paraId="0546D15D" w14:textId="77777777" w:rsidR="007C1119" w:rsidRDefault="00290128">
      <w:pPr>
        <w:pStyle w:val="Standard"/>
        <w:rPr>
          <w:sz w:val="22"/>
          <w:szCs w:val="22"/>
        </w:rPr>
      </w:pPr>
      <w:r>
        <w:rPr>
          <w:sz w:val="22"/>
          <w:szCs w:val="22"/>
        </w:rPr>
        <w:t xml:space="preserve">Sharon Baur – Vice </w:t>
      </w:r>
      <w:r>
        <w:rPr>
          <w:sz w:val="22"/>
          <w:szCs w:val="22"/>
        </w:rPr>
        <w:t>President</w:t>
      </w:r>
    </w:p>
    <w:p w14:paraId="08DA901D" w14:textId="77777777" w:rsidR="007C1119" w:rsidRDefault="00290128">
      <w:pPr>
        <w:pStyle w:val="Standard"/>
        <w:rPr>
          <w:sz w:val="22"/>
          <w:szCs w:val="22"/>
        </w:rPr>
      </w:pPr>
      <w:r>
        <w:rPr>
          <w:sz w:val="22"/>
          <w:szCs w:val="22"/>
        </w:rPr>
        <w:t>Norreta Caldwell - Treasurer</w:t>
      </w:r>
    </w:p>
    <w:p w14:paraId="43D76C45" w14:textId="77777777" w:rsidR="007C1119" w:rsidRDefault="00290128">
      <w:pPr>
        <w:pStyle w:val="Standard"/>
        <w:rPr>
          <w:sz w:val="22"/>
          <w:szCs w:val="22"/>
        </w:rPr>
      </w:pPr>
      <w:r>
        <w:rPr>
          <w:sz w:val="22"/>
          <w:szCs w:val="22"/>
        </w:rPr>
        <w:t>Butch Haggerty - Secretary</w:t>
      </w:r>
    </w:p>
    <w:p w14:paraId="3A6174B3" w14:textId="77777777" w:rsidR="007C1119" w:rsidRDefault="00290128">
      <w:pPr>
        <w:pStyle w:val="Standard"/>
        <w:rPr>
          <w:sz w:val="22"/>
          <w:szCs w:val="22"/>
        </w:rPr>
      </w:pPr>
      <w:r>
        <w:rPr>
          <w:sz w:val="22"/>
          <w:szCs w:val="22"/>
        </w:rPr>
        <w:t>Larry Reilley - Director</w:t>
      </w:r>
    </w:p>
    <w:p w14:paraId="47C6C481" w14:textId="77777777" w:rsidR="007C1119" w:rsidRDefault="00290128">
      <w:pPr>
        <w:pStyle w:val="Standard"/>
        <w:rPr>
          <w:sz w:val="22"/>
          <w:szCs w:val="22"/>
        </w:rPr>
      </w:pPr>
      <w:r>
        <w:rPr>
          <w:sz w:val="22"/>
          <w:szCs w:val="22"/>
        </w:rPr>
        <w:t>Don Swartz – Director</w:t>
      </w:r>
    </w:p>
    <w:p w14:paraId="2F6D5BA9" w14:textId="77777777" w:rsidR="007C1119" w:rsidRDefault="007C1119">
      <w:pPr>
        <w:pStyle w:val="Standard"/>
        <w:rPr>
          <w:sz w:val="22"/>
          <w:szCs w:val="22"/>
        </w:rPr>
      </w:pPr>
    </w:p>
    <w:p w14:paraId="11623139" w14:textId="77777777" w:rsidR="007C1119" w:rsidRDefault="00290128">
      <w:pPr>
        <w:pStyle w:val="Standard"/>
        <w:rPr>
          <w:b/>
          <w:bCs/>
          <w:sz w:val="22"/>
          <w:szCs w:val="22"/>
          <w:u w:val="single"/>
        </w:rPr>
      </w:pPr>
      <w:r>
        <w:rPr>
          <w:b/>
          <w:bCs/>
          <w:sz w:val="22"/>
          <w:szCs w:val="22"/>
          <w:u w:val="single"/>
        </w:rPr>
        <w:t>MINUTES</w:t>
      </w:r>
    </w:p>
    <w:p w14:paraId="7F070E7A" w14:textId="77777777" w:rsidR="007C1119" w:rsidRDefault="00290128">
      <w:pPr>
        <w:pStyle w:val="Standard"/>
        <w:rPr>
          <w:sz w:val="22"/>
          <w:szCs w:val="22"/>
        </w:rPr>
      </w:pPr>
      <w:r>
        <w:rPr>
          <w:sz w:val="22"/>
          <w:szCs w:val="22"/>
        </w:rPr>
        <w:t>Butch Haggerty read the Minutes from the last Membership meeting on October 14, 2023</w:t>
      </w:r>
    </w:p>
    <w:p w14:paraId="4CC3560E" w14:textId="77777777" w:rsidR="007C1119" w:rsidRDefault="00290128">
      <w:pPr>
        <w:pStyle w:val="Standard"/>
        <w:rPr>
          <w:sz w:val="22"/>
          <w:szCs w:val="22"/>
        </w:rPr>
      </w:pPr>
      <w:r>
        <w:rPr>
          <w:sz w:val="22"/>
          <w:szCs w:val="22"/>
        </w:rPr>
        <w:t xml:space="preserve">Ron Balsamo mention that a vote made by the membership to registering the Verbo’s &amp; AirBnB’s property owners was passed in October 2023.  CPR classes for 2024 have not been set.  Signup sheet is in the office. </w:t>
      </w:r>
    </w:p>
    <w:p w14:paraId="7CC93B1D" w14:textId="77777777" w:rsidR="007C1119" w:rsidRDefault="00290128">
      <w:pPr>
        <w:pStyle w:val="Standard"/>
        <w:rPr>
          <w:sz w:val="22"/>
          <w:szCs w:val="22"/>
        </w:rPr>
      </w:pPr>
      <w:r>
        <w:rPr>
          <w:sz w:val="22"/>
          <w:szCs w:val="22"/>
        </w:rPr>
        <w:t>Motion to accept the Minutes as read, seconded, all in favor, none opposed.  Motion carried.</w:t>
      </w:r>
    </w:p>
    <w:p w14:paraId="4EEDB42E" w14:textId="77777777" w:rsidR="007C1119" w:rsidRDefault="00290128">
      <w:pPr>
        <w:pStyle w:val="Standard"/>
        <w:rPr>
          <w:sz w:val="22"/>
          <w:szCs w:val="22"/>
        </w:rPr>
      </w:pPr>
      <w:r>
        <w:rPr>
          <w:sz w:val="22"/>
          <w:szCs w:val="22"/>
        </w:rPr>
        <w:t xml:space="preserve"> </w:t>
      </w:r>
    </w:p>
    <w:p w14:paraId="1026313D" w14:textId="77777777" w:rsidR="007C1119" w:rsidRDefault="00290128">
      <w:pPr>
        <w:pStyle w:val="Standard"/>
        <w:rPr>
          <w:b/>
          <w:bCs/>
          <w:sz w:val="22"/>
          <w:szCs w:val="22"/>
          <w:u w:val="single"/>
        </w:rPr>
      </w:pPr>
      <w:r>
        <w:rPr>
          <w:b/>
          <w:bCs/>
          <w:sz w:val="22"/>
          <w:szCs w:val="22"/>
          <w:u w:val="single"/>
        </w:rPr>
        <w:t>TREASURER’S REPORT</w:t>
      </w:r>
    </w:p>
    <w:p w14:paraId="243BB38C" w14:textId="77777777" w:rsidR="007C1119" w:rsidRDefault="00290128">
      <w:pPr>
        <w:pStyle w:val="Standard"/>
        <w:rPr>
          <w:sz w:val="22"/>
          <w:szCs w:val="22"/>
        </w:rPr>
      </w:pPr>
      <w:r>
        <w:rPr>
          <w:sz w:val="22"/>
          <w:szCs w:val="22"/>
        </w:rPr>
        <w:t>Ending balance on DECEMBER 2023 was:</w:t>
      </w:r>
    </w:p>
    <w:p w14:paraId="2163D927" w14:textId="77777777" w:rsidR="007C1119" w:rsidRDefault="007C1119">
      <w:pPr>
        <w:pStyle w:val="Standard"/>
        <w:rPr>
          <w:sz w:val="22"/>
          <w:szCs w:val="22"/>
        </w:rPr>
      </w:pPr>
    </w:p>
    <w:p w14:paraId="0E8E7819" w14:textId="77777777" w:rsidR="007C1119" w:rsidRDefault="00290128">
      <w:pPr>
        <w:pStyle w:val="Standard"/>
        <w:rPr>
          <w:sz w:val="22"/>
          <w:szCs w:val="22"/>
        </w:rPr>
      </w:pPr>
      <w:r>
        <w:rPr>
          <w:sz w:val="22"/>
          <w:szCs w:val="22"/>
        </w:rPr>
        <w:t xml:space="preserve">General Account***  </w:t>
      </w:r>
      <w:r>
        <w:rPr>
          <w:sz w:val="22"/>
          <w:szCs w:val="22"/>
        </w:rPr>
        <w:tab/>
      </w:r>
      <w:r>
        <w:rPr>
          <w:sz w:val="22"/>
          <w:szCs w:val="22"/>
        </w:rPr>
        <w:tab/>
      </w:r>
      <w:r>
        <w:rPr>
          <w:sz w:val="22"/>
          <w:szCs w:val="22"/>
        </w:rPr>
        <w:tab/>
      </w:r>
      <w:r>
        <w:rPr>
          <w:sz w:val="22"/>
          <w:szCs w:val="22"/>
        </w:rPr>
        <w:tab/>
        <w:t>$123,009.86</w:t>
      </w:r>
    </w:p>
    <w:p w14:paraId="0AA22323" w14:textId="77777777" w:rsidR="007C1119" w:rsidRDefault="00290128">
      <w:pPr>
        <w:pStyle w:val="Standard"/>
        <w:rPr>
          <w:sz w:val="22"/>
          <w:szCs w:val="22"/>
        </w:rPr>
      </w:pPr>
      <w:r>
        <w:rPr>
          <w:sz w:val="22"/>
          <w:szCs w:val="22"/>
        </w:rPr>
        <w:t xml:space="preserve">Payroll Account***.       </w:t>
      </w:r>
      <w:r>
        <w:rPr>
          <w:sz w:val="22"/>
          <w:szCs w:val="22"/>
        </w:rPr>
        <w:tab/>
      </w:r>
      <w:r>
        <w:rPr>
          <w:sz w:val="22"/>
          <w:szCs w:val="22"/>
        </w:rPr>
        <w:tab/>
      </w:r>
      <w:r>
        <w:rPr>
          <w:sz w:val="22"/>
          <w:szCs w:val="22"/>
        </w:rPr>
        <w:tab/>
        <w:t xml:space="preserve">    $8,838.86</w:t>
      </w:r>
    </w:p>
    <w:p w14:paraId="092AB735" w14:textId="77777777" w:rsidR="007C1119" w:rsidRDefault="00290128">
      <w:pPr>
        <w:pStyle w:val="Standard"/>
        <w:rPr>
          <w:sz w:val="22"/>
          <w:szCs w:val="22"/>
        </w:rPr>
      </w:pPr>
      <w:r>
        <w:rPr>
          <w:sz w:val="22"/>
          <w:szCs w:val="22"/>
        </w:rPr>
        <w:t xml:space="preserve">Money Market Account*** </w:t>
      </w:r>
      <w:r>
        <w:rPr>
          <w:sz w:val="22"/>
          <w:szCs w:val="22"/>
        </w:rPr>
        <w:tab/>
        <w:t xml:space="preserve">       </w:t>
      </w:r>
      <w:r>
        <w:rPr>
          <w:sz w:val="22"/>
          <w:szCs w:val="22"/>
        </w:rPr>
        <w:tab/>
      </w:r>
      <w:r>
        <w:rPr>
          <w:sz w:val="22"/>
          <w:szCs w:val="22"/>
        </w:rPr>
        <w:tab/>
        <w:t xml:space="preserve">    $2,891.91 </w:t>
      </w:r>
    </w:p>
    <w:p w14:paraId="46C3164A" w14:textId="7C2546A6" w:rsidR="007C1119" w:rsidRDefault="00290128">
      <w:pPr>
        <w:pStyle w:val="Standard"/>
        <w:rPr>
          <w:sz w:val="22"/>
          <w:szCs w:val="22"/>
        </w:rPr>
      </w:pPr>
      <w:r>
        <w:rPr>
          <w:sz w:val="22"/>
          <w:szCs w:val="22"/>
        </w:rPr>
        <w:t xml:space="preserve">Total for the Checking &amp; Money Market           </w:t>
      </w:r>
      <w:r>
        <w:rPr>
          <w:sz w:val="22"/>
          <w:szCs w:val="22"/>
        </w:rPr>
        <w:t xml:space="preserve"> $134,740.53</w:t>
      </w:r>
    </w:p>
    <w:p w14:paraId="453AEAE7" w14:textId="77777777" w:rsidR="007C1119" w:rsidRDefault="007C1119">
      <w:pPr>
        <w:pStyle w:val="Standard"/>
        <w:rPr>
          <w:sz w:val="22"/>
          <w:szCs w:val="22"/>
        </w:rPr>
      </w:pPr>
    </w:p>
    <w:p w14:paraId="0052677B" w14:textId="11A872E9" w:rsidR="007C1119" w:rsidRDefault="00290128">
      <w:pPr>
        <w:pStyle w:val="Standard"/>
        <w:rPr>
          <w:sz w:val="22"/>
          <w:szCs w:val="22"/>
        </w:rPr>
      </w:pPr>
      <w:r>
        <w:rPr>
          <w:sz w:val="22"/>
          <w:szCs w:val="22"/>
        </w:rPr>
        <w:t xml:space="preserve">CD </w:t>
      </w:r>
      <w:r>
        <w:rPr>
          <w:sz w:val="22"/>
          <w:szCs w:val="22"/>
        </w:rPr>
        <w:t>Account***</w:t>
      </w:r>
      <w:r>
        <w:rPr>
          <w:sz w:val="22"/>
          <w:szCs w:val="22"/>
        </w:rPr>
        <w:tab/>
      </w:r>
      <w:r>
        <w:rPr>
          <w:sz w:val="22"/>
          <w:szCs w:val="22"/>
        </w:rPr>
        <w:tab/>
        <w:t xml:space="preserve">                          </w:t>
      </w:r>
      <w:r>
        <w:rPr>
          <w:sz w:val="22"/>
          <w:szCs w:val="22"/>
        </w:rPr>
        <w:t xml:space="preserve">$102,909.38 </w:t>
      </w:r>
    </w:p>
    <w:p w14:paraId="745878B3" w14:textId="77777777" w:rsidR="007C1119" w:rsidRDefault="007C1119">
      <w:pPr>
        <w:pStyle w:val="Standard"/>
        <w:rPr>
          <w:sz w:val="22"/>
          <w:szCs w:val="22"/>
        </w:rPr>
      </w:pPr>
    </w:p>
    <w:p w14:paraId="011B72E1" w14:textId="0382EBCA" w:rsidR="007C1119" w:rsidRDefault="00290128">
      <w:pPr>
        <w:pStyle w:val="Standard"/>
        <w:rPr>
          <w:sz w:val="22"/>
          <w:szCs w:val="22"/>
        </w:rPr>
      </w:pPr>
      <w:r>
        <w:rPr>
          <w:sz w:val="22"/>
          <w:szCs w:val="22"/>
        </w:rPr>
        <w:t>Combined total</w:t>
      </w:r>
      <w:r>
        <w:rPr>
          <w:sz w:val="22"/>
          <w:szCs w:val="22"/>
        </w:rPr>
        <w:tab/>
      </w:r>
      <w:r>
        <w:rPr>
          <w:sz w:val="22"/>
          <w:szCs w:val="22"/>
        </w:rPr>
        <w:tab/>
      </w:r>
      <w:r>
        <w:rPr>
          <w:sz w:val="22"/>
          <w:szCs w:val="22"/>
        </w:rPr>
        <w:tab/>
        <w:t xml:space="preserve">                        </w:t>
      </w:r>
      <w:r>
        <w:rPr>
          <w:sz w:val="22"/>
          <w:szCs w:val="22"/>
        </w:rPr>
        <w:t xml:space="preserve">  $237,649.91</w:t>
      </w:r>
    </w:p>
    <w:p w14:paraId="1512C961" w14:textId="77777777" w:rsidR="007C1119" w:rsidRDefault="007C1119">
      <w:pPr>
        <w:pStyle w:val="Standard"/>
        <w:rPr>
          <w:sz w:val="22"/>
          <w:szCs w:val="22"/>
        </w:rPr>
      </w:pPr>
    </w:p>
    <w:p w14:paraId="0CC44517" w14:textId="77777777" w:rsidR="007C1119" w:rsidRDefault="00290128">
      <w:pPr>
        <w:pStyle w:val="Standard"/>
        <w:rPr>
          <w:sz w:val="22"/>
          <w:szCs w:val="22"/>
        </w:rPr>
      </w:pPr>
      <w:r>
        <w:rPr>
          <w:sz w:val="22"/>
          <w:szCs w:val="22"/>
        </w:rPr>
        <w:t xml:space="preserve">December 2023 </w:t>
      </w:r>
      <w:r>
        <w:rPr>
          <w:sz w:val="22"/>
          <w:szCs w:val="22"/>
        </w:rPr>
        <w:tab/>
        <w:t xml:space="preserve">                      Income    &amp;   Expenses</w:t>
      </w:r>
    </w:p>
    <w:p w14:paraId="609B40D5" w14:textId="77777777" w:rsidR="007C1119" w:rsidRDefault="00290128">
      <w:pPr>
        <w:pStyle w:val="Standard"/>
        <w:rPr>
          <w:sz w:val="22"/>
          <w:szCs w:val="22"/>
        </w:rPr>
      </w:pPr>
      <w:r>
        <w:rPr>
          <w:sz w:val="22"/>
          <w:szCs w:val="22"/>
        </w:rPr>
        <w:tab/>
      </w:r>
      <w:r>
        <w:rPr>
          <w:sz w:val="22"/>
          <w:szCs w:val="22"/>
        </w:rPr>
        <w:tab/>
      </w:r>
      <w:r>
        <w:rPr>
          <w:sz w:val="22"/>
          <w:szCs w:val="22"/>
        </w:rPr>
        <w:tab/>
      </w:r>
      <w:r>
        <w:rPr>
          <w:sz w:val="22"/>
          <w:szCs w:val="22"/>
        </w:rPr>
        <w:tab/>
        <w:t xml:space="preserve">        $3,080.20      $22,096.33</w:t>
      </w:r>
    </w:p>
    <w:p w14:paraId="3F1319C9" w14:textId="77777777" w:rsidR="007C1119" w:rsidRDefault="007C1119">
      <w:pPr>
        <w:pStyle w:val="Standard"/>
        <w:rPr>
          <w:sz w:val="22"/>
          <w:szCs w:val="22"/>
        </w:rPr>
      </w:pPr>
    </w:p>
    <w:p w14:paraId="5AD1137A" w14:textId="77777777" w:rsidR="007C1119" w:rsidRDefault="00290128">
      <w:pPr>
        <w:pStyle w:val="Standard"/>
        <w:rPr>
          <w:sz w:val="22"/>
          <w:szCs w:val="22"/>
        </w:rPr>
      </w:pPr>
      <w:r>
        <w:rPr>
          <w:sz w:val="22"/>
          <w:szCs w:val="22"/>
        </w:rPr>
        <w:t>Butch Haggerty motion to accept the Financial report as read, seconded, all in favor, none opposed.  Motion carried.</w:t>
      </w:r>
    </w:p>
    <w:p w14:paraId="21E518E5" w14:textId="77777777" w:rsidR="007C1119" w:rsidRDefault="007C1119">
      <w:pPr>
        <w:pStyle w:val="Standard"/>
        <w:rPr>
          <w:b/>
          <w:bCs/>
          <w:sz w:val="22"/>
          <w:szCs w:val="22"/>
          <w:u w:val="single"/>
        </w:rPr>
      </w:pPr>
    </w:p>
    <w:p w14:paraId="6CF8E068" w14:textId="77777777" w:rsidR="007C1119" w:rsidRDefault="00290128">
      <w:pPr>
        <w:pStyle w:val="Standard"/>
        <w:rPr>
          <w:b/>
          <w:bCs/>
          <w:sz w:val="22"/>
          <w:szCs w:val="22"/>
          <w:u w:val="single"/>
        </w:rPr>
      </w:pPr>
      <w:r>
        <w:rPr>
          <w:b/>
          <w:bCs/>
          <w:sz w:val="22"/>
          <w:szCs w:val="22"/>
          <w:u w:val="single"/>
        </w:rPr>
        <w:t>BEFORE YOU BUILD &amp; COMPLAINTS</w:t>
      </w:r>
    </w:p>
    <w:p w14:paraId="22C5E01B" w14:textId="77777777" w:rsidR="007C1119" w:rsidRDefault="00290128">
      <w:pPr>
        <w:pStyle w:val="Standard"/>
        <w:rPr>
          <w:sz w:val="22"/>
          <w:szCs w:val="22"/>
        </w:rPr>
      </w:pPr>
      <w:r>
        <w:rPr>
          <w:sz w:val="22"/>
          <w:szCs w:val="22"/>
        </w:rPr>
        <w:t xml:space="preserve">There have been 13 complaints ranging from people living in RV’s on MCA lots, bringing in large cargo containers, road maintenance, speeders, pigs, lights, &amp; noise.  There were 8 Architectural  request, ranging from request for fences, car ports, garages, and solar.  We also had 2 Social Membership applications reviewed, along with 2 new request for lot Adoptions.   . </w:t>
      </w:r>
    </w:p>
    <w:p w14:paraId="1C333C0F" w14:textId="77777777" w:rsidR="007C1119" w:rsidRDefault="00290128">
      <w:pPr>
        <w:pStyle w:val="Standard"/>
        <w:rPr>
          <w:b/>
          <w:bCs/>
          <w:sz w:val="22"/>
          <w:szCs w:val="22"/>
          <w:u w:val="single"/>
        </w:rPr>
      </w:pPr>
      <w:r>
        <w:rPr>
          <w:sz w:val="22"/>
          <w:szCs w:val="22"/>
        </w:rPr>
        <w:t>Gilbert Smaby from Developmental Services &amp; Chief Building Official for Mohave County was present and mentioned they have a department that deals with unsafe structures &amp; dilapidated buildings and work jointly with Code Enforcement who deals with trash &amp; debris on property.  He briefly explained the process does require a formal notice of notification for due process be sent.  If the owner can not be contacted, this doe not stop the process and proceed with Abatement.  Code Enforcement condemns the property</w:t>
      </w:r>
      <w:r>
        <w:rPr>
          <w:sz w:val="22"/>
          <w:szCs w:val="22"/>
        </w:rPr>
        <w:t xml:space="preserve"> then it is demolished.  The structure has to be open and treat of falling down. </w:t>
      </w:r>
    </w:p>
    <w:p w14:paraId="19C0BAA3" w14:textId="77777777" w:rsidR="00290128" w:rsidRDefault="00290128">
      <w:pPr>
        <w:pStyle w:val="Standard"/>
        <w:rPr>
          <w:b/>
          <w:bCs/>
          <w:sz w:val="22"/>
          <w:szCs w:val="22"/>
          <w:u w:val="single"/>
        </w:rPr>
      </w:pPr>
    </w:p>
    <w:p w14:paraId="4626F283" w14:textId="77777777" w:rsidR="00290128" w:rsidRDefault="00290128">
      <w:pPr>
        <w:pStyle w:val="Standard"/>
        <w:rPr>
          <w:b/>
          <w:bCs/>
          <w:sz w:val="22"/>
          <w:szCs w:val="22"/>
          <w:u w:val="single"/>
        </w:rPr>
      </w:pPr>
    </w:p>
    <w:p w14:paraId="7493D387" w14:textId="11C4CE31" w:rsidR="007C1119" w:rsidRDefault="00290128">
      <w:pPr>
        <w:pStyle w:val="Standard"/>
        <w:rPr>
          <w:b/>
          <w:bCs/>
          <w:sz w:val="22"/>
          <w:szCs w:val="22"/>
          <w:u w:val="single"/>
        </w:rPr>
      </w:pPr>
      <w:r>
        <w:rPr>
          <w:b/>
          <w:bCs/>
          <w:sz w:val="22"/>
          <w:szCs w:val="22"/>
          <w:u w:val="single"/>
        </w:rPr>
        <w:lastRenderedPageBreak/>
        <w:t>GRANT</w:t>
      </w:r>
    </w:p>
    <w:p w14:paraId="6626D834" w14:textId="77777777" w:rsidR="007C1119" w:rsidRDefault="00290128">
      <w:pPr>
        <w:pStyle w:val="Standard"/>
        <w:rPr>
          <w:sz w:val="22"/>
          <w:szCs w:val="22"/>
        </w:rPr>
      </w:pPr>
      <w:r>
        <w:rPr>
          <w:sz w:val="22"/>
          <w:szCs w:val="22"/>
        </w:rPr>
        <w:t>We have a new grant writer and with the original $600,000 grant request, regarding the previous grant writer, what was done at the beginning wasn’t everything that needed to be done.  The most that would be awarded would be $50,000. The new grant writer wants to know if the MCA can subsidize the difference or do they continue seek other grant opportunities. At this time the Board has recommended not to move forward.</w:t>
      </w:r>
    </w:p>
    <w:p w14:paraId="7B412DF6" w14:textId="77777777" w:rsidR="007C1119" w:rsidRDefault="007C1119">
      <w:pPr>
        <w:pStyle w:val="Standard"/>
        <w:rPr>
          <w:sz w:val="22"/>
          <w:szCs w:val="22"/>
        </w:rPr>
      </w:pPr>
    </w:p>
    <w:p w14:paraId="0E8D25DD" w14:textId="77777777" w:rsidR="007C1119" w:rsidRDefault="00290128">
      <w:pPr>
        <w:pStyle w:val="Standard"/>
        <w:rPr>
          <w:b/>
          <w:bCs/>
          <w:sz w:val="22"/>
          <w:szCs w:val="22"/>
          <w:u w:val="single"/>
        </w:rPr>
      </w:pPr>
      <w:r>
        <w:rPr>
          <w:b/>
          <w:bCs/>
          <w:sz w:val="22"/>
          <w:szCs w:val="22"/>
          <w:u w:val="single"/>
        </w:rPr>
        <w:t>FACILITY RENOVATIONS</w:t>
      </w:r>
    </w:p>
    <w:p w14:paraId="57F24D8D" w14:textId="77777777" w:rsidR="007C1119" w:rsidRDefault="00290128">
      <w:pPr>
        <w:pStyle w:val="Standard"/>
        <w:rPr>
          <w:sz w:val="22"/>
          <w:szCs w:val="22"/>
        </w:rPr>
      </w:pPr>
      <w:r>
        <w:rPr>
          <w:sz w:val="22"/>
          <w:szCs w:val="22"/>
        </w:rPr>
        <w:t>Looking to repair facility pool, solar heaters upgraded, decking needs to be addressed, with weather as a set back to insure the April pool opening goes smoothly.  The Miniature golf course repairs are about ready to begin and we need volunteers with carpentry, painting, cement work, &amp; design experience to assist completion. Sign up in the office.</w:t>
      </w:r>
    </w:p>
    <w:p w14:paraId="0595F1E5" w14:textId="77777777" w:rsidR="007C1119" w:rsidRDefault="007C1119">
      <w:pPr>
        <w:pStyle w:val="Standard"/>
        <w:rPr>
          <w:sz w:val="22"/>
          <w:szCs w:val="22"/>
        </w:rPr>
      </w:pPr>
    </w:p>
    <w:p w14:paraId="646D7F3C" w14:textId="77777777" w:rsidR="007C1119" w:rsidRDefault="00290128">
      <w:pPr>
        <w:pStyle w:val="Standard"/>
        <w:rPr>
          <w:sz w:val="22"/>
          <w:szCs w:val="22"/>
        </w:rPr>
      </w:pPr>
      <w:r>
        <w:rPr>
          <w:b/>
          <w:bCs/>
          <w:sz w:val="22"/>
          <w:szCs w:val="22"/>
          <w:u w:val="single"/>
        </w:rPr>
        <w:t>BOULEVARD RENOVATIONS</w:t>
      </w:r>
    </w:p>
    <w:p w14:paraId="57B6FE9B" w14:textId="77777777" w:rsidR="007C1119" w:rsidRDefault="00290128">
      <w:pPr>
        <w:pStyle w:val="Standard"/>
        <w:rPr>
          <w:sz w:val="22"/>
          <w:szCs w:val="22"/>
        </w:rPr>
      </w:pPr>
      <w:r>
        <w:rPr>
          <w:sz w:val="22"/>
          <w:szCs w:val="22"/>
        </w:rPr>
        <w:t xml:space="preserve">The media on Meadview Blvd is in need of landscaping.  Weeding clean-up will not occur until the spring and no native plants will be removed but trimming and cleaning will be done.  </w:t>
      </w:r>
    </w:p>
    <w:p w14:paraId="22526A09" w14:textId="77777777" w:rsidR="007C1119" w:rsidRDefault="007C1119">
      <w:pPr>
        <w:pStyle w:val="Standard"/>
        <w:rPr>
          <w:b/>
          <w:bCs/>
          <w:sz w:val="22"/>
          <w:szCs w:val="22"/>
          <w:u w:val="single"/>
        </w:rPr>
      </w:pPr>
    </w:p>
    <w:p w14:paraId="4EBA9A0F" w14:textId="77777777" w:rsidR="007C1119" w:rsidRDefault="00290128">
      <w:pPr>
        <w:pStyle w:val="Standard"/>
        <w:rPr>
          <w:sz w:val="22"/>
          <w:szCs w:val="22"/>
        </w:rPr>
      </w:pPr>
      <w:r>
        <w:rPr>
          <w:b/>
          <w:bCs/>
          <w:sz w:val="22"/>
          <w:szCs w:val="22"/>
          <w:u w:val="single"/>
        </w:rPr>
        <w:t>BIRD IDENTIFICATION &amp; HORTICULTURAL PROGRAM</w:t>
      </w:r>
    </w:p>
    <w:p w14:paraId="67B51387" w14:textId="77777777" w:rsidR="007C1119" w:rsidRDefault="00290128">
      <w:pPr>
        <w:pStyle w:val="Standard"/>
        <w:rPr>
          <w:sz w:val="22"/>
          <w:szCs w:val="22"/>
        </w:rPr>
      </w:pPr>
      <w:r>
        <w:rPr>
          <w:sz w:val="22"/>
          <w:szCs w:val="22"/>
        </w:rPr>
        <w:t>Due to illness the programs are still in the planning stages until further notice. The Bird identification class is to bring awareness to the local bird life. The Horticultural program is to bring awareness  to members of the unusual native protected plants growing in Meadview.  Most are many years old and cannot be replaced.  Most of these plants are protected by law.  All land in the State of Arizona belongs to someone. Protected plants can not be removed from any lands without permission of the owner and</w:t>
      </w:r>
      <w:r>
        <w:rPr>
          <w:sz w:val="22"/>
          <w:szCs w:val="22"/>
        </w:rPr>
        <w:t xml:space="preserve"> a permit from the Department of Agriculture.</w:t>
      </w:r>
    </w:p>
    <w:p w14:paraId="28BB1955" w14:textId="77777777" w:rsidR="007C1119" w:rsidRDefault="007C1119">
      <w:pPr>
        <w:pStyle w:val="Standard"/>
        <w:rPr>
          <w:b/>
          <w:bCs/>
          <w:sz w:val="22"/>
          <w:szCs w:val="22"/>
          <w:u w:val="single"/>
        </w:rPr>
      </w:pPr>
    </w:p>
    <w:p w14:paraId="2CC78BF3" w14:textId="77777777" w:rsidR="007C1119" w:rsidRDefault="007C1119">
      <w:pPr>
        <w:pStyle w:val="Standard"/>
        <w:rPr>
          <w:b/>
          <w:bCs/>
          <w:sz w:val="22"/>
          <w:szCs w:val="22"/>
          <w:u w:val="single"/>
        </w:rPr>
      </w:pPr>
    </w:p>
    <w:p w14:paraId="7E50BA59" w14:textId="77777777" w:rsidR="007C1119" w:rsidRDefault="007C1119">
      <w:pPr>
        <w:pStyle w:val="Standard"/>
        <w:rPr>
          <w:sz w:val="22"/>
          <w:szCs w:val="22"/>
        </w:rPr>
      </w:pPr>
    </w:p>
    <w:p w14:paraId="7A09D6B3" w14:textId="77777777" w:rsidR="007C1119" w:rsidRDefault="007C1119">
      <w:pPr>
        <w:pStyle w:val="Standard"/>
        <w:rPr>
          <w:sz w:val="22"/>
          <w:szCs w:val="22"/>
        </w:rPr>
      </w:pPr>
    </w:p>
    <w:p w14:paraId="667E804B" w14:textId="77777777" w:rsidR="007C1119" w:rsidRDefault="00290128">
      <w:pPr>
        <w:pStyle w:val="Standard"/>
        <w:rPr>
          <w:sz w:val="22"/>
          <w:szCs w:val="22"/>
        </w:rPr>
      </w:pPr>
      <w:r>
        <w:rPr>
          <w:sz w:val="22"/>
          <w:szCs w:val="22"/>
        </w:rPr>
        <w:t xml:space="preserve"> </w:t>
      </w:r>
    </w:p>
    <w:p w14:paraId="1E0CB369" w14:textId="77777777" w:rsidR="007C1119" w:rsidRDefault="00290128">
      <w:pPr>
        <w:pStyle w:val="Standard"/>
        <w:rPr>
          <w:sz w:val="22"/>
          <w:szCs w:val="22"/>
        </w:rPr>
      </w:pPr>
      <w:r>
        <w:rPr>
          <w:sz w:val="22"/>
          <w:szCs w:val="22"/>
        </w:rPr>
        <w:t xml:space="preserve"> </w:t>
      </w:r>
      <w:r>
        <w:rPr>
          <w:sz w:val="22"/>
          <w:szCs w:val="22"/>
        </w:rPr>
        <w:t>Next Meeting will be March 11, 2024 @ 9:00 AM</w:t>
      </w:r>
    </w:p>
    <w:p w14:paraId="684B87C7" w14:textId="77777777" w:rsidR="007C1119" w:rsidRDefault="007C1119">
      <w:pPr>
        <w:pStyle w:val="Standard"/>
        <w:rPr>
          <w:sz w:val="22"/>
          <w:szCs w:val="22"/>
        </w:rPr>
      </w:pPr>
    </w:p>
    <w:p w14:paraId="34A4C5D2" w14:textId="77777777" w:rsidR="007C1119" w:rsidRDefault="00290128">
      <w:pPr>
        <w:pStyle w:val="Standard"/>
        <w:rPr>
          <w:sz w:val="22"/>
          <w:szCs w:val="22"/>
        </w:rPr>
      </w:pPr>
      <w:r>
        <w:rPr>
          <w:sz w:val="22"/>
          <w:szCs w:val="22"/>
        </w:rPr>
        <w:t>Meeting adjourned @ 9:56 AM</w:t>
      </w:r>
    </w:p>
    <w:p w14:paraId="3045CBAD" w14:textId="77777777" w:rsidR="007C1119" w:rsidRDefault="007C1119">
      <w:pPr>
        <w:pStyle w:val="Standard"/>
        <w:rPr>
          <w:sz w:val="22"/>
          <w:szCs w:val="22"/>
        </w:rPr>
      </w:pPr>
    </w:p>
    <w:p w14:paraId="00A38325" w14:textId="77777777" w:rsidR="007C1119" w:rsidRDefault="00290128">
      <w:pPr>
        <w:pStyle w:val="Standard"/>
        <w:rPr>
          <w:sz w:val="22"/>
          <w:szCs w:val="22"/>
        </w:rPr>
      </w:pPr>
      <w:r>
        <w:rPr>
          <w:sz w:val="22"/>
          <w:szCs w:val="22"/>
        </w:rPr>
        <w:t xml:space="preserve">Respectfully submitted by: </w:t>
      </w:r>
      <w:r>
        <w:rPr>
          <w:sz w:val="22"/>
          <w:szCs w:val="22"/>
        </w:rPr>
        <w:t>___________________________________________</w:t>
      </w:r>
    </w:p>
    <w:p w14:paraId="1BEAC702" w14:textId="77777777" w:rsidR="007C1119" w:rsidRDefault="00290128">
      <w:pPr>
        <w:pStyle w:val="Standard"/>
        <w:rPr>
          <w:sz w:val="22"/>
          <w:szCs w:val="22"/>
        </w:rPr>
      </w:pPr>
      <w:r>
        <w:rPr>
          <w:sz w:val="22"/>
          <w:szCs w:val="22"/>
        </w:rPr>
        <w:tab/>
      </w:r>
      <w:r>
        <w:rPr>
          <w:sz w:val="22"/>
          <w:szCs w:val="22"/>
        </w:rPr>
        <w:tab/>
      </w:r>
      <w:r>
        <w:rPr>
          <w:sz w:val="22"/>
          <w:szCs w:val="22"/>
        </w:rPr>
        <w:tab/>
        <w:t xml:space="preserve">       Butch Haggerty - Secretary</w:t>
      </w:r>
    </w:p>
    <w:p w14:paraId="18E163C8" w14:textId="77777777" w:rsidR="007C1119" w:rsidRDefault="007C1119">
      <w:pPr>
        <w:pStyle w:val="Standard"/>
        <w:rPr>
          <w:sz w:val="22"/>
          <w:szCs w:val="22"/>
        </w:rPr>
      </w:pPr>
    </w:p>
    <w:sectPr w:rsidR="007C111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F120" w14:textId="77777777" w:rsidR="007C1119" w:rsidRDefault="00290128">
      <w:r>
        <w:separator/>
      </w:r>
    </w:p>
  </w:endnote>
  <w:endnote w:type="continuationSeparator" w:id="0">
    <w:p w14:paraId="1530FD73" w14:textId="77777777" w:rsidR="007C1119" w:rsidRDefault="0029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E4FE" w14:textId="77777777" w:rsidR="007C1119" w:rsidRDefault="00290128">
      <w:r>
        <w:rPr>
          <w:color w:val="000000"/>
        </w:rPr>
        <w:separator/>
      </w:r>
    </w:p>
  </w:footnote>
  <w:footnote w:type="continuationSeparator" w:id="0">
    <w:p w14:paraId="2E5AA84F" w14:textId="77777777" w:rsidR="007C1119" w:rsidRDefault="00290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073D9A"/>
    <w:rsid w:val="000B61EF"/>
    <w:rsid w:val="000D1400"/>
    <w:rsid w:val="0011210D"/>
    <w:rsid w:val="00125B69"/>
    <w:rsid w:val="0015250F"/>
    <w:rsid w:val="0016654E"/>
    <w:rsid w:val="00167315"/>
    <w:rsid w:val="00181449"/>
    <w:rsid w:val="001F2765"/>
    <w:rsid w:val="001F753C"/>
    <w:rsid w:val="00230B2C"/>
    <w:rsid w:val="0023260D"/>
    <w:rsid w:val="0026511A"/>
    <w:rsid w:val="00290128"/>
    <w:rsid w:val="002B2664"/>
    <w:rsid w:val="00303FE4"/>
    <w:rsid w:val="003279E3"/>
    <w:rsid w:val="00390685"/>
    <w:rsid w:val="003C5572"/>
    <w:rsid w:val="003E1DAA"/>
    <w:rsid w:val="004448F9"/>
    <w:rsid w:val="00494529"/>
    <w:rsid w:val="004F0153"/>
    <w:rsid w:val="00525EC2"/>
    <w:rsid w:val="00535FF7"/>
    <w:rsid w:val="00556395"/>
    <w:rsid w:val="006D14F1"/>
    <w:rsid w:val="006F5671"/>
    <w:rsid w:val="007163E9"/>
    <w:rsid w:val="007263DB"/>
    <w:rsid w:val="007430A7"/>
    <w:rsid w:val="00757347"/>
    <w:rsid w:val="00764ECD"/>
    <w:rsid w:val="007827E9"/>
    <w:rsid w:val="00784D81"/>
    <w:rsid w:val="007C1119"/>
    <w:rsid w:val="007F24EB"/>
    <w:rsid w:val="008B5869"/>
    <w:rsid w:val="008F3FAF"/>
    <w:rsid w:val="009111C5"/>
    <w:rsid w:val="00921B72"/>
    <w:rsid w:val="009979D1"/>
    <w:rsid w:val="009A233B"/>
    <w:rsid w:val="009B3A9A"/>
    <w:rsid w:val="009F4596"/>
    <w:rsid w:val="00AB71EF"/>
    <w:rsid w:val="00B01E60"/>
    <w:rsid w:val="00B07F1D"/>
    <w:rsid w:val="00B16F23"/>
    <w:rsid w:val="00B3201E"/>
    <w:rsid w:val="00B733E5"/>
    <w:rsid w:val="00B845C1"/>
    <w:rsid w:val="00BA69B9"/>
    <w:rsid w:val="00C2070B"/>
    <w:rsid w:val="00CD10F4"/>
    <w:rsid w:val="00D22BF0"/>
    <w:rsid w:val="00D7445F"/>
    <w:rsid w:val="00DC4A72"/>
    <w:rsid w:val="00E3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B766"/>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Meadview Civic Association</dc:creator>
  <cp:lastModifiedBy>Meadview Civic Association</cp:lastModifiedBy>
  <cp:revision>2</cp:revision>
  <dcterms:created xsi:type="dcterms:W3CDTF">2024-01-19T18:41:00Z</dcterms:created>
  <dcterms:modified xsi:type="dcterms:W3CDTF">2024-01-19T18:41:00Z</dcterms:modified>
</cp:coreProperties>
</file>